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33"/>
        <w:tblW w:w="994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7808"/>
      </w:tblGrid>
      <w:tr w:rsidR="00D31E00" w:rsidRPr="00BF7E60" w:rsidTr="00C32C4B">
        <w:trPr>
          <w:trHeight w:val="703"/>
        </w:trPr>
        <w:tc>
          <w:tcPr>
            <w:tcW w:w="2135" w:type="dxa"/>
          </w:tcPr>
          <w:p w:rsidR="00D31E00" w:rsidRPr="00C32C4B" w:rsidRDefault="00D31E00" w:rsidP="009F79C0">
            <w:pPr>
              <w:rPr>
                <w:rFonts w:ascii="Comic Sans MS" w:hAnsi="Comic Sans MS"/>
              </w:rPr>
            </w:pPr>
            <w:r w:rsidRPr="00C32C4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7990156C" wp14:editId="2792DAB4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-189865</wp:posOffset>
                  </wp:positionV>
                  <wp:extent cx="372110" cy="532765"/>
                  <wp:effectExtent l="0" t="0" r="8890" b="635"/>
                  <wp:wrapNone/>
                  <wp:docPr id="7" name="Image 7" descr="http://goumyz.g.o.pic.centerblog.net/2e57d6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umyz.g.o.pic.centerblog.net/2e57d6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79C0" w:rsidRPr="00C32C4B">
              <w:rPr>
                <w:rFonts w:ascii="Comic Sans MS" w:hAnsi="Comic Sans MS"/>
              </w:rPr>
              <w:t xml:space="preserve">        </w:t>
            </w:r>
            <w:r w:rsidRPr="00C32C4B">
              <w:rPr>
                <w:rFonts w:ascii="Comic Sans MS" w:hAnsi="Comic Sans MS"/>
              </w:rPr>
              <w:t>Je lis</w:t>
            </w:r>
          </w:p>
        </w:tc>
        <w:tc>
          <w:tcPr>
            <w:tcW w:w="7808" w:type="dxa"/>
            <w:shd w:val="clear" w:color="auto" w:fill="auto"/>
          </w:tcPr>
          <w:p w:rsidR="00D31E00" w:rsidRPr="00C32C4B" w:rsidRDefault="00703980" w:rsidP="00CB42A7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omic Sans MS" w:hAnsi="Comic Sans MS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A1650F4" wp14:editId="752C8C76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-648335</wp:posOffset>
                  </wp:positionV>
                  <wp:extent cx="2951480" cy="751840"/>
                  <wp:effectExtent l="0" t="0" r="1270" b="0"/>
                  <wp:wrapNone/>
                  <wp:docPr id="9" name="Image 9" descr="Image result for noel autour du mo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el autour du mo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4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79C0" w:rsidRPr="00C32C4B">
              <w:rPr>
                <w:rFonts w:ascii="Comic Sans MS" w:hAnsi="Comic Sans MS"/>
                <w:b/>
              </w:rPr>
              <w:t>Lecture des trois livrets.</w:t>
            </w:r>
          </w:p>
          <w:p w:rsidR="00CB42A7" w:rsidRPr="00C32C4B" w:rsidRDefault="009F3CBC" w:rsidP="00CB42A7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omic Sans MS" w:hAnsi="Comic Sans MS"/>
                <w:i/>
              </w:rPr>
            </w:pPr>
            <w:r w:rsidRPr="00C32C4B">
              <w:rPr>
                <w:rFonts w:ascii="Comic Sans MS" w:hAnsi="Comic Sans MS"/>
                <w:b/>
              </w:rPr>
              <w:t>Lecture personnelle (</w:t>
            </w:r>
            <w:r w:rsidR="00746542" w:rsidRPr="00C32C4B">
              <w:rPr>
                <w:rFonts w:ascii="Comic Sans MS" w:hAnsi="Comic Sans MS"/>
                <w:b/>
              </w:rPr>
              <w:t>15 minutes/soir</w:t>
            </w:r>
            <w:r w:rsidR="00CB42A7" w:rsidRPr="00C32C4B">
              <w:rPr>
                <w:rFonts w:ascii="Comic Sans MS" w:hAnsi="Comic Sans MS"/>
                <w:b/>
              </w:rPr>
              <w:t>)</w:t>
            </w:r>
          </w:p>
        </w:tc>
      </w:tr>
      <w:tr w:rsidR="00D31E00" w:rsidRPr="00BF7E60" w:rsidTr="000D1E9C">
        <w:trPr>
          <w:trHeight w:val="1689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 w:rsidRPr="00BF7E60">
              <w:rPr>
                <w:rFonts w:ascii="Comic Sans MS" w:hAnsi="Comic Sans MS"/>
              </w:rPr>
              <w:t xml:space="preserve">Mots </w:t>
            </w:r>
          </w:p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1F09B992" wp14:editId="5320CBB0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217170</wp:posOffset>
                  </wp:positionV>
                  <wp:extent cx="468630" cy="586105"/>
                  <wp:effectExtent l="0" t="0" r="7620" b="4445"/>
                  <wp:wrapNone/>
                  <wp:docPr id="6" name="Image 6" descr="Résultats de recherche d'images pour « orthographe clip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orthograph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</w:rPr>
              <w:t>d’orthographe</w:t>
            </w:r>
          </w:p>
        </w:tc>
        <w:tc>
          <w:tcPr>
            <w:tcW w:w="7808" w:type="dxa"/>
          </w:tcPr>
          <w:p w:rsidR="00D31E00" w:rsidRPr="00BF7E60" w:rsidRDefault="00D31E00" w:rsidP="00894FA2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 w:rsidRPr="00BF7E60">
              <w:rPr>
                <w:rFonts w:ascii="Comic Sans MS" w:hAnsi="Comic Sans MS"/>
                <w:b/>
              </w:rPr>
              <w:t xml:space="preserve">Mots à apprendre à </w:t>
            </w:r>
            <w:r w:rsidRPr="00BF7E60">
              <w:rPr>
                <w:rFonts w:ascii="Comic Sans MS" w:hAnsi="Comic Sans MS"/>
                <w:b/>
                <w:u w:val="single"/>
              </w:rPr>
              <w:t>écrire</w:t>
            </w:r>
            <w:r w:rsidR="002E0678">
              <w:rPr>
                <w:rFonts w:ascii="Comic Sans MS" w:hAnsi="Comic Sans MS"/>
                <w:b/>
              </w:rPr>
              <w:t xml:space="preserve"> (voir cartable </w:t>
            </w:r>
            <w:r w:rsidR="00CB42A7">
              <w:rPr>
                <w:rFonts w:ascii="Comic Sans MS" w:hAnsi="Comic Sans MS"/>
                <w:b/>
              </w:rPr>
              <w:t>d’</w:t>
            </w:r>
            <w:r w:rsidR="002E0678">
              <w:rPr>
                <w:rFonts w:ascii="Comic Sans MS" w:hAnsi="Comic Sans MS"/>
                <w:b/>
              </w:rPr>
              <w:t>étude</w:t>
            </w:r>
          </w:p>
          <w:p w:rsidR="00D31E00" w:rsidRPr="00BF7E60" w:rsidRDefault="002E0678" w:rsidP="00B235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f</w:t>
            </w:r>
            <w:r w:rsidR="00D31E00" w:rsidRPr="00BF7E60">
              <w:rPr>
                <w:rFonts w:ascii="Comic Sans MS" w:hAnsi="Comic Sans MS"/>
                <w:b/>
                <w:u w:val="single"/>
              </w:rPr>
              <w:t>euilles blanches)</w:t>
            </w:r>
            <w:r w:rsidR="00B2359C">
              <w:rPr>
                <w:rFonts w:ascii="Comic Sans MS" w:hAnsi="Comic Sans MS"/>
                <w:b/>
              </w:rPr>
              <w:t>: vieux, vieille, ma tante, mon oncle, le fils, la fille, la femme, l’homme, le parent, les parents</w:t>
            </w:r>
          </w:p>
        </w:tc>
      </w:tr>
      <w:tr w:rsidR="00D31E00" w:rsidRPr="00C340E1" w:rsidTr="00DD63AD">
        <w:trPr>
          <w:trHeight w:val="71"/>
        </w:trPr>
        <w:tc>
          <w:tcPr>
            <w:tcW w:w="2135" w:type="dxa"/>
          </w:tcPr>
          <w:p w:rsidR="00D31E00" w:rsidRPr="00BF7E60" w:rsidRDefault="000454E7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C3311E1" wp14:editId="3E41B0A4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160655</wp:posOffset>
                  </wp:positionV>
                  <wp:extent cx="445135" cy="233045"/>
                  <wp:effectExtent l="0" t="0" r="0" b="0"/>
                  <wp:wrapNone/>
                  <wp:docPr id="12" name="Image 12" descr="Résultats de recherche d'images pour « grammair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grammair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1E00" w:rsidRPr="00BF7E60">
              <w:rPr>
                <w:rFonts w:ascii="Comic Sans MS" w:hAnsi="Comic Sans MS"/>
              </w:rPr>
              <w:t>Grammaire</w:t>
            </w:r>
          </w:p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08" w:type="dxa"/>
          </w:tcPr>
          <w:p w:rsidR="002E0678" w:rsidRDefault="00D31E00" w:rsidP="000454E7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 w:rsidRPr="00AA32B8">
              <w:rPr>
                <w:rFonts w:ascii="Comic Sans MS" w:hAnsi="Comic Sans MS"/>
                <w:b/>
              </w:rPr>
              <w:t xml:space="preserve">Révision </w:t>
            </w:r>
            <w:r w:rsidR="00167AF3">
              <w:rPr>
                <w:rFonts w:ascii="Comic Sans MS" w:hAnsi="Comic Sans MS"/>
                <w:b/>
              </w:rPr>
              <w:t>des sons</w:t>
            </w:r>
            <w:r w:rsidR="000454E7">
              <w:rPr>
                <w:rFonts w:ascii="Comic Sans MS" w:hAnsi="Comic Sans MS"/>
                <w:b/>
              </w:rPr>
              <w:t xml:space="preserve"> </w:t>
            </w:r>
            <w:r w:rsidRPr="00AA32B8">
              <w:rPr>
                <w:rFonts w:ascii="Comic Sans MS" w:hAnsi="Comic Sans MS"/>
                <w:b/>
              </w:rPr>
              <w:t>suivant</w:t>
            </w:r>
            <w:r w:rsidR="00167AF3">
              <w:rPr>
                <w:rFonts w:ascii="Comic Sans MS" w:hAnsi="Comic Sans MS"/>
                <w:b/>
              </w:rPr>
              <w:t>s</w:t>
            </w:r>
            <w:r w:rsidRPr="00AA32B8">
              <w:rPr>
                <w:rFonts w:ascii="Comic Sans MS" w:hAnsi="Comic Sans MS"/>
                <w:b/>
              </w:rPr>
              <w:t> :</w:t>
            </w:r>
            <w:r w:rsidR="00B2359C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B2359C">
              <w:rPr>
                <w:rFonts w:ascii="Comic Sans MS" w:hAnsi="Comic Sans MS"/>
                <w:b/>
              </w:rPr>
              <w:t>eil</w:t>
            </w:r>
            <w:proofErr w:type="spellEnd"/>
            <w:r w:rsidR="00B2359C">
              <w:rPr>
                <w:rFonts w:ascii="Comic Sans MS" w:hAnsi="Comic Sans MS"/>
                <w:b/>
              </w:rPr>
              <w:t xml:space="preserve"> / </w:t>
            </w:r>
            <w:proofErr w:type="spellStart"/>
            <w:r w:rsidR="00B2359C">
              <w:rPr>
                <w:rFonts w:ascii="Comic Sans MS" w:hAnsi="Comic Sans MS"/>
                <w:b/>
              </w:rPr>
              <w:t>eille</w:t>
            </w:r>
            <w:proofErr w:type="spellEnd"/>
          </w:p>
          <w:p w:rsidR="00167AF3" w:rsidRDefault="00167AF3" w:rsidP="000454E7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Lexique Tourniquet </w:t>
            </w:r>
          </w:p>
          <w:p w:rsidR="00B2359C" w:rsidRPr="00C340E1" w:rsidRDefault="00B2359C" w:rsidP="000454E7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Féminin du nom commun et adjectif (p.31 et 32)</w:t>
            </w:r>
          </w:p>
        </w:tc>
      </w:tr>
      <w:tr w:rsidR="000C47A1" w:rsidRPr="00C340E1" w:rsidTr="000D1E9C">
        <w:trPr>
          <w:trHeight w:val="685"/>
        </w:trPr>
        <w:tc>
          <w:tcPr>
            <w:tcW w:w="2135" w:type="dxa"/>
          </w:tcPr>
          <w:p w:rsidR="000C47A1" w:rsidRDefault="000C47A1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Conjugaison</w:t>
            </w:r>
          </w:p>
          <w:p w:rsidR="000C47A1" w:rsidRDefault="00557C12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9225D7D" wp14:editId="3669836A">
                  <wp:extent cx="691200" cy="702000"/>
                  <wp:effectExtent l="0" t="0" r="0" b="3175"/>
                  <wp:docPr id="8" name="Image 8" descr="C:\Users\charjo6\AppData\Local\Microsoft\Windows\Temporary Internet Files\Content.IE5\E91T64Z2\OgAi9WwHtGSMHQAHVBd1_FWLBL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jo6\AppData\Local\Microsoft\Windows\Temporary Internet Files\Content.IE5\E91T64Z2\OgAi9WwHtGSMHQAHVBd1_FWLBL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7A1" w:rsidRPr="00BF7E60" w:rsidRDefault="000C47A1" w:rsidP="00557C12">
            <w:pPr>
              <w:rPr>
                <w:rFonts w:ascii="Comic Sans MS" w:hAnsi="Comic Sans MS"/>
              </w:rPr>
            </w:pPr>
          </w:p>
        </w:tc>
        <w:tc>
          <w:tcPr>
            <w:tcW w:w="7808" w:type="dxa"/>
          </w:tcPr>
          <w:p w:rsidR="00B86478" w:rsidRDefault="00B86478" w:rsidP="00B86478">
            <w:pPr>
              <w:spacing w:before="24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J’</w:t>
            </w:r>
            <w:r w:rsidRPr="000C47A1">
              <w:rPr>
                <w:rFonts w:ascii="Comic Sans MS" w:hAnsi="Comic Sans MS"/>
                <w:bCs/>
              </w:rPr>
              <w:t>étudie le</w:t>
            </w:r>
            <w:r w:rsidRPr="000C47A1">
              <w:rPr>
                <w:rFonts w:ascii="Comic Sans MS" w:hAnsi="Comic Sans MS"/>
              </w:rPr>
              <w:t xml:space="preserve"> verbe </w:t>
            </w:r>
            <w:r w:rsidR="00167AF3">
              <w:rPr>
                <w:rFonts w:ascii="Comic Sans MS" w:hAnsi="Comic Sans MS"/>
                <w:b/>
              </w:rPr>
              <w:t>Aimer</w:t>
            </w:r>
            <w:r w:rsidR="000454E7">
              <w:rPr>
                <w:rFonts w:ascii="Comic Sans MS" w:hAnsi="Comic Sans MS"/>
                <w:b/>
                <w:i/>
              </w:rPr>
              <w:t xml:space="preserve"> </w:t>
            </w:r>
            <w:r w:rsidRPr="000C47A1">
              <w:rPr>
                <w:rFonts w:ascii="Comic Sans MS" w:hAnsi="Comic Sans MS"/>
              </w:rPr>
              <w:t>au présent</w:t>
            </w:r>
            <w:r>
              <w:rPr>
                <w:rFonts w:ascii="Comic Sans MS" w:hAnsi="Comic Sans MS"/>
                <w:bCs/>
              </w:rPr>
              <w:t xml:space="preserve">. </w:t>
            </w:r>
          </w:p>
          <w:p w:rsidR="002E0678" w:rsidRDefault="00B86478" w:rsidP="002E06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Voir </w:t>
            </w:r>
            <w:r w:rsidR="002E0678">
              <w:rPr>
                <w:rFonts w:ascii="Comic Sans MS" w:hAnsi="Comic Sans MS"/>
              </w:rPr>
              <w:t xml:space="preserve">cartable d’étude </w:t>
            </w:r>
            <w:r w:rsidR="002E0678" w:rsidRPr="002E0678">
              <w:rPr>
                <w:rFonts w:ascii="Comic Sans MS" w:hAnsi="Comic Sans MS"/>
                <w:i/>
              </w:rPr>
              <w:t>Tourniquet (fascicule)</w:t>
            </w:r>
            <w:r w:rsidR="00167AF3">
              <w:rPr>
                <w:rFonts w:ascii="Comic Sans MS" w:hAnsi="Comic Sans MS"/>
              </w:rPr>
              <w:t xml:space="preserve"> p.39</w:t>
            </w:r>
            <w:r w:rsidR="002E0678">
              <w:rPr>
                <w:rFonts w:ascii="Comic Sans MS" w:hAnsi="Comic Sans MS"/>
              </w:rPr>
              <w:t xml:space="preserve"> </w:t>
            </w:r>
          </w:p>
          <w:p w:rsidR="000C47A1" w:rsidRDefault="00B86478" w:rsidP="002E0678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E0678">
              <w:rPr>
                <w:rFonts w:ascii="Comic Sans MS" w:hAnsi="Comic Sans MS"/>
                <w:i/>
                <w:sz w:val="20"/>
                <w:szCs w:val="20"/>
              </w:rPr>
              <w:t>Je dois savoir le dire et l'écrire avec les 6 pronoms.</w:t>
            </w:r>
            <w:r w:rsidRPr="002E067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:rsidR="00167AF3" w:rsidRPr="002E0678" w:rsidRDefault="00167AF3" w:rsidP="002E0678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D31E00" w:rsidRPr="00BF7E60" w:rsidTr="000D1E9C">
        <w:trPr>
          <w:trHeight w:val="2725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</w:p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04449F41" wp14:editId="579E3E5A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525145</wp:posOffset>
                  </wp:positionV>
                  <wp:extent cx="389890" cy="573405"/>
                  <wp:effectExtent l="0" t="0" r="0" b="0"/>
                  <wp:wrapNone/>
                  <wp:docPr id="3" name="Image 3" descr="http://laclassebleue.fr/wp-content/uploads/2011/04/Math%C3%A9matiqu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classebleue.fr/wp-content/uploads/2011/04/Math%C3%A9matiqu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</w:rPr>
              <w:t>Mathématique</w:t>
            </w:r>
          </w:p>
        </w:tc>
        <w:tc>
          <w:tcPr>
            <w:tcW w:w="7808" w:type="dxa"/>
          </w:tcPr>
          <w:p w:rsidR="00D31E00" w:rsidRPr="00BF7E60" w:rsidRDefault="00D31E00" w:rsidP="00894FA2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 w:rsidRPr="00BF7E60">
              <w:rPr>
                <w:rFonts w:ascii="Comic Sans MS" w:hAnsi="Comic Sans MS"/>
                <w:b/>
              </w:rPr>
              <w:t xml:space="preserve">- Je révise les nombres de </w:t>
            </w:r>
            <w:r w:rsidR="00B2359C">
              <w:rPr>
                <w:rFonts w:ascii="Comic Sans MS" w:hAnsi="Comic Sans MS"/>
                <w:b/>
              </w:rPr>
              <w:t>400</w:t>
            </w:r>
            <w:r w:rsidRPr="00BF7E60">
              <w:rPr>
                <w:rFonts w:ascii="Comic Sans MS" w:hAnsi="Comic Sans MS"/>
                <w:b/>
              </w:rPr>
              <w:t xml:space="preserve"> à </w:t>
            </w:r>
            <w:r w:rsidR="00167AF3">
              <w:rPr>
                <w:rFonts w:ascii="Comic Sans MS" w:hAnsi="Comic Sans MS"/>
                <w:b/>
              </w:rPr>
              <w:t>50</w:t>
            </w:r>
            <w:r w:rsidR="007C0F15">
              <w:rPr>
                <w:rFonts w:ascii="Comic Sans MS" w:hAnsi="Comic Sans MS"/>
                <w:b/>
              </w:rPr>
              <w:t>0</w:t>
            </w:r>
            <w:r w:rsidRPr="00BF7E60">
              <w:rPr>
                <w:rFonts w:ascii="Comic Sans MS" w:hAnsi="Comic Sans MS"/>
                <w:b/>
              </w:rPr>
              <w:t xml:space="preserve">. </w:t>
            </w:r>
          </w:p>
          <w:p w:rsidR="00D31E00" w:rsidRPr="00BF7E60" w:rsidRDefault="00D31E00" w:rsidP="00D31E00">
            <w:pPr>
              <w:jc w:val="both"/>
              <w:rPr>
                <w:rFonts w:ascii="Comic Sans MS" w:hAnsi="Comic Sans MS"/>
                <w:b/>
              </w:rPr>
            </w:pPr>
            <w:r w:rsidRPr="00BF7E60">
              <w:rPr>
                <w:rFonts w:ascii="Comic Sans MS" w:hAnsi="Comic Sans MS"/>
              </w:rPr>
              <w:t xml:space="preserve">   </w:t>
            </w:r>
            <w:r w:rsidR="008D7580">
              <w:rPr>
                <w:rFonts w:ascii="Comic Sans MS" w:hAnsi="Comic Sans MS"/>
              </w:rPr>
              <w:t>Cartable étude</w:t>
            </w:r>
            <w:r w:rsidRPr="00BF7E60">
              <w:rPr>
                <w:rFonts w:ascii="Comic Sans MS" w:hAnsi="Comic Sans MS"/>
              </w:rPr>
              <w:t xml:space="preserve"> B</w:t>
            </w:r>
            <w:r w:rsidR="009D284E">
              <w:rPr>
                <w:rFonts w:ascii="Comic Sans MS" w:hAnsi="Comic Sans MS"/>
              </w:rPr>
              <w:t>loc 5</w:t>
            </w:r>
            <w:r w:rsidRPr="00BF7E60">
              <w:rPr>
                <w:rFonts w:ascii="Comic Sans MS" w:hAnsi="Comic Sans MS"/>
              </w:rPr>
              <w:t xml:space="preserve">, feuille </w:t>
            </w:r>
            <w:r w:rsidR="008D7580">
              <w:rPr>
                <w:rFonts w:ascii="Comic Sans MS" w:hAnsi="Comic Sans MS"/>
              </w:rPr>
              <w:t>rose</w:t>
            </w:r>
            <w:r w:rsidRPr="00BF7E60">
              <w:rPr>
                <w:rFonts w:ascii="Comic Sans MS" w:hAnsi="Comic Sans MS"/>
              </w:rPr>
              <w:t>.</w:t>
            </w:r>
          </w:p>
          <w:p w:rsidR="00D31E00" w:rsidRDefault="00D31E00" w:rsidP="00D31E00">
            <w:pPr>
              <w:jc w:val="both"/>
              <w:rPr>
                <w:rFonts w:ascii="Comic Sans MS" w:hAnsi="Comic Sans MS"/>
              </w:rPr>
            </w:pPr>
            <w:r w:rsidRPr="00BF7E60">
              <w:rPr>
                <w:rFonts w:ascii="Comic Sans MS" w:hAnsi="Comic Sans MS"/>
              </w:rPr>
              <w:t>* Votre enfant doit savoir lire et écrire les nombres.</w:t>
            </w:r>
          </w:p>
          <w:p w:rsidR="00404F99" w:rsidRPr="00404F99" w:rsidRDefault="00404F99" w:rsidP="00404F99">
            <w:pPr>
              <w:jc w:val="both"/>
              <w:rPr>
                <w:rFonts w:ascii="Comic Sans MS" w:hAnsi="Comic Sans MS"/>
                <w:i/>
              </w:rPr>
            </w:pPr>
          </w:p>
          <w:p w:rsidR="00D578CF" w:rsidRDefault="00D31E00" w:rsidP="00D31E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145110">
              <w:rPr>
                <w:rFonts w:ascii="Comic Sans MS" w:hAnsi="Comic Sans MS"/>
                <w:b/>
              </w:rPr>
              <w:t xml:space="preserve">Pratique des jeux de nombres </w:t>
            </w:r>
            <w:r w:rsidR="004F101A">
              <w:rPr>
                <w:rFonts w:ascii="Comic Sans MS" w:hAnsi="Comic Sans MS"/>
                <w:b/>
              </w:rPr>
              <w:t>8</w:t>
            </w:r>
            <w:r w:rsidR="00CE1DAF">
              <w:rPr>
                <w:rFonts w:ascii="Comic Sans MS" w:hAnsi="Comic Sans MS"/>
                <w:b/>
              </w:rPr>
              <w:t>-9</w:t>
            </w:r>
            <w:r w:rsidR="00B2359C">
              <w:rPr>
                <w:rFonts w:ascii="Comic Sans MS" w:hAnsi="Comic Sans MS"/>
                <w:b/>
              </w:rPr>
              <w:t>-10</w:t>
            </w:r>
          </w:p>
          <w:p w:rsidR="00D31E00" w:rsidRDefault="00404F99" w:rsidP="00404F9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(addition/ soustraction) voir cartable étude troisième section </w:t>
            </w:r>
            <w:r w:rsidR="000C47A1">
              <w:rPr>
                <w:rFonts w:ascii="Comic Sans MS" w:hAnsi="Comic Sans MS"/>
              </w:rPr>
              <w:t>feuille</w:t>
            </w:r>
            <w:r>
              <w:rPr>
                <w:rFonts w:ascii="Comic Sans MS" w:hAnsi="Comic Sans MS"/>
              </w:rPr>
              <w:t>s</w:t>
            </w:r>
            <w:r w:rsidR="000C47A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roses</w:t>
            </w:r>
            <w:r w:rsidR="000C47A1">
              <w:rPr>
                <w:rFonts w:ascii="Comic Sans MS" w:hAnsi="Comic Sans MS"/>
              </w:rPr>
              <w:t xml:space="preserve"> - Bloc 11</w:t>
            </w:r>
            <w:r>
              <w:rPr>
                <w:rFonts w:ascii="Comic Sans MS" w:hAnsi="Comic Sans MS"/>
              </w:rPr>
              <w:t>A</w:t>
            </w:r>
            <w:r w:rsidR="000C47A1">
              <w:rPr>
                <w:rFonts w:ascii="Comic Sans MS" w:hAnsi="Comic Sans MS"/>
              </w:rPr>
              <w:t xml:space="preserve"> &amp; 12</w:t>
            </w:r>
            <w:r>
              <w:rPr>
                <w:rFonts w:ascii="Comic Sans MS" w:hAnsi="Comic Sans MS"/>
              </w:rPr>
              <w:t>A</w:t>
            </w:r>
          </w:p>
          <w:p w:rsidR="00EA6173" w:rsidRDefault="00EA6173" w:rsidP="00404F99">
            <w:pPr>
              <w:jc w:val="both"/>
              <w:rPr>
                <w:rFonts w:ascii="Comic Sans MS" w:hAnsi="Comic Sans MS"/>
              </w:rPr>
            </w:pPr>
          </w:p>
          <w:p w:rsidR="00B2359C" w:rsidRDefault="00B2359C" w:rsidP="00404F9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suites d’objets p.17</w:t>
            </w:r>
          </w:p>
          <w:p w:rsidR="00F75BDF" w:rsidRDefault="00B2359C" w:rsidP="00404F9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suites de nombres p.17</w:t>
            </w:r>
            <w:r w:rsidR="00F75BDF">
              <w:rPr>
                <w:rFonts w:ascii="Comic Sans MS" w:hAnsi="Comic Sans MS"/>
              </w:rPr>
              <w:t xml:space="preserve"> </w:t>
            </w:r>
          </w:p>
          <w:p w:rsidR="00EA6173" w:rsidRPr="00B86478" w:rsidRDefault="00EA6173" w:rsidP="00404F99">
            <w:pPr>
              <w:jc w:val="both"/>
              <w:rPr>
                <w:rFonts w:ascii="Comic Sans MS" w:hAnsi="Comic Sans MS"/>
              </w:rPr>
            </w:pPr>
          </w:p>
        </w:tc>
      </w:tr>
      <w:tr w:rsidR="00D31E00" w:rsidRPr="00BF7E60" w:rsidTr="00167AF3">
        <w:trPr>
          <w:trHeight w:val="1687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6CCAF64F" wp14:editId="415818F4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330835</wp:posOffset>
                  </wp:positionV>
                  <wp:extent cx="571500" cy="508000"/>
                  <wp:effectExtent l="0" t="0" r="0" b="6350"/>
                  <wp:wrapNone/>
                  <wp:docPr id="2" name="Image 2" descr="http://www.aapiv.ch/dessins/dessinsaapiv2/sac_d_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apiv.ch/dessins/dessinsaapiv2/sac_d_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</w:rPr>
              <w:t>Devoirs</w:t>
            </w:r>
          </w:p>
        </w:tc>
        <w:tc>
          <w:tcPr>
            <w:tcW w:w="7808" w:type="dxa"/>
          </w:tcPr>
          <w:p w:rsidR="00D31E00" w:rsidRPr="00D31E00" w:rsidRDefault="00D31E00" w:rsidP="00D31E00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  <w:p w:rsidR="00167AF3" w:rsidRDefault="00B2359C" w:rsidP="004669D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Feuille rose de devoir p.11</w:t>
            </w:r>
          </w:p>
          <w:p w:rsidR="00D31E00" w:rsidRPr="004669D9" w:rsidRDefault="007C0F15" w:rsidP="004669D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Feuille blanche de devoir p.</w:t>
            </w:r>
            <w:r w:rsidR="00B2359C">
              <w:rPr>
                <w:rFonts w:ascii="Comic Sans MS" w:hAnsi="Comic Sans MS"/>
                <w:b/>
              </w:rPr>
              <w:t>12</w:t>
            </w:r>
            <w:r w:rsidR="008C5F5A">
              <w:rPr>
                <w:rFonts w:ascii="Comic Sans MS" w:hAnsi="Comic Sans MS"/>
                <w:b/>
              </w:rPr>
              <w:t xml:space="preserve"> </w:t>
            </w:r>
          </w:p>
          <w:p w:rsidR="004669D9" w:rsidRDefault="00167AF3" w:rsidP="00F75BD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Signature et correction de la dictée</w:t>
            </w:r>
          </w:p>
          <w:p w:rsidR="000939B4" w:rsidRPr="00F75BDF" w:rsidRDefault="000939B4" w:rsidP="00167AF3">
            <w:pPr>
              <w:ind w:left="360"/>
              <w:jc w:val="both"/>
              <w:rPr>
                <w:rFonts w:ascii="Comic Sans MS" w:hAnsi="Comic Sans MS"/>
                <w:b/>
              </w:rPr>
            </w:pPr>
          </w:p>
        </w:tc>
      </w:tr>
      <w:tr w:rsidR="00D31E00" w:rsidRPr="00BF7E60" w:rsidTr="000D1E9C">
        <w:trPr>
          <w:trHeight w:val="867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4613AE6" wp14:editId="211D4BA5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311150</wp:posOffset>
                  </wp:positionV>
                  <wp:extent cx="344805" cy="293370"/>
                  <wp:effectExtent l="0" t="0" r="0" b="0"/>
                  <wp:wrapNone/>
                  <wp:docPr id="1" name="Image 1" descr="http://www.bibliotheques.ville-grasse.fr/opacwebaloes/Images/Paragraphes/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bliotheques.ville-grasse.fr/opacwebaloes/Images/Paragraphes/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  <w:sz w:val="20"/>
                <w:szCs w:val="20"/>
              </w:rPr>
              <w:t>Messages</w:t>
            </w:r>
          </w:p>
        </w:tc>
        <w:tc>
          <w:tcPr>
            <w:tcW w:w="7808" w:type="dxa"/>
          </w:tcPr>
          <w:p w:rsidR="00F75BDF" w:rsidRDefault="00B2359C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 xml:space="preserve">Poursuite du </w:t>
            </w:r>
            <w:r w:rsidR="00F75BDF" w:rsidRPr="00C75CEB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projet « Le temps des fêtes autour du monde »</w:t>
            </w:r>
            <w:r w:rsidR="00F75BDF" w:rsidRPr="00C75CEB">
              <w:rPr>
                <w:rFonts w:ascii="Comic Sans MS" w:hAnsi="Comic Sans MS"/>
                <w:sz w:val="22"/>
                <w:szCs w:val="22"/>
                <w:highlight w:val="yellow"/>
              </w:rPr>
              <w:t> :</w:t>
            </w:r>
          </w:p>
          <w:p w:rsidR="008A33D6" w:rsidRDefault="008A33D6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8A33D6" w:rsidRDefault="008A33D6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Votre enfant a choisi la semaine passée le thème spécifique par rapport au pays choisi : soit les plats traditionnels de la fête ou les décorations ou </w:t>
            </w:r>
            <w:r>
              <w:rPr>
                <w:rFonts w:ascii="Comic Sans MS" w:hAnsi="Comic Sans MS"/>
                <w:sz w:val="22"/>
                <w:szCs w:val="22"/>
              </w:rPr>
              <w:lastRenderedPageBreak/>
              <w:t>les traditions ou une légende ou l’habillement.</w:t>
            </w:r>
            <w:r w:rsidR="00AD1AE9">
              <w:rPr>
                <w:rFonts w:ascii="Comic Sans MS" w:hAnsi="Comic Sans MS"/>
                <w:sz w:val="22"/>
                <w:szCs w:val="22"/>
              </w:rPr>
              <w:t xml:space="preserve"> Si vous avez d’autres </w:t>
            </w:r>
            <w:r>
              <w:rPr>
                <w:rFonts w:ascii="Comic Sans MS" w:hAnsi="Comic Sans MS"/>
                <w:sz w:val="22"/>
                <w:szCs w:val="22"/>
              </w:rPr>
              <w:t>informations à partager avec votre enfant par rapport à ce sujet précis (Internet,</w:t>
            </w:r>
            <w:r w:rsidR="00AD1AE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livres,</w:t>
            </w:r>
            <w:r w:rsidR="00AD1AE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etc.) ce serait génial car il aura une petite capsule d’informations</w:t>
            </w:r>
            <w:r w:rsidR="00684867">
              <w:rPr>
                <w:rFonts w:ascii="Comic Sans MS" w:hAnsi="Comic Sans MS"/>
                <w:sz w:val="22"/>
                <w:szCs w:val="22"/>
              </w:rPr>
              <w:t xml:space="preserve"> à écrire dès lundi</w:t>
            </w:r>
            <w:r>
              <w:rPr>
                <w:rFonts w:ascii="Comic Sans MS" w:hAnsi="Comic Sans MS"/>
                <w:sz w:val="22"/>
                <w:szCs w:val="22"/>
              </w:rPr>
              <w:t xml:space="preserve">. (voir </w:t>
            </w:r>
            <w:r w:rsidR="00AD1AE9">
              <w:rPr>
                <w:rFonts w:ascii="Comic Sans MS" w:hAnsi="Comic Sans MS"/>
                <w:sz w:val="22"/>
                <w:szCs w:val="22"/>
              </w:rPr>
              <w:t xml:space="preserve">dans le </w:t>
            </w:r>
            <w:r>
              <w:rPr>
                <w:rFonts w:ascii="Comic Sans MS" w:hAnsi="Comic Sans MS"/>
                <w:sz w:val="22"/>
                <w:szCs w:val="22"/>
              </w:rPr>
              <w:t>duo-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tang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français</w:t>
            </w:r>
            <w:r w:rsidR="00AD1AE9">
              <w:rPr>
                <w:rFonts w:ascii="Comic Sans MS" w:hAnsi="Comic Sans MS"/>
                <w:sz w:val="22"/>
                <w:szCs w:val="22"/>
              </w:rPr>
              <w:t xml:space="preserve"> si les informations déjà complétées sont exactes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  <w:r w:rsidR="00DA1F5A">
              <w:rPr>
                <w:rFonts w:ascii="Comic Sans MS" w:hAnsi="Comic Sans MS"/>
                <w:sz w:val="22"/>
                <w:szCs w:val="22"/>
              </w:rPr>
              <w:t xml:space="preserve"> Quelques élèves n’ont pas encore terminé de compléter leurs informations.</w:t>
            </w:r>
            <w:bookmarkStart w:id="0" w:name="_GoBack"/>
            <w:bookmarkEnd w:id="0"/>
          </w:p>
          <w:p w:rsidR="008A33D6" w:rsidRDefault="008A33D6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F75BDF" w:rsidRDefault="00F75BDF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Nous sommes à la recherche de livres en lien avec les célébrations du temps des fêtes à travers le monde. Toute documentation et/ou objet liés avec le thème peuvent être apportés en classe. </w:t>
            </w:r>
            <w:r w:rsidRPr="000F42D4">
              <w:rPr>
                <w:rFonts w:ascii="Comic Sans MS" w:hAnsi="Comic Sans MS"/>
                <w:sz w:val="22"/>
                <w:szCs w:val="22"/>
              </w:rPr>
              <w:sym w:font="Wingdings" w:char="F04A"/>
            </w:r>
            <w:r w:rsidR="008A33D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A33D6" w:rsidRDefault="008A33D6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8A33D6" w:rsidRDefault="008A33D6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A33D6">
              <w:rPr>
                <w:rFonts w:ascii="Comic Sans MS" w:hAnsi="Comic Sans MS"/>
                <w:sz w:val="22"/>
                <w:szCs w:val="22"/>
                <w:u w:val="single"/>
              </w:rPr>
              <w:t>Les présentations de ce magnifique projet se feront devant les parents et les autres élèves de l’école durant la dernière semaine de décembre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2A7BE7" w:rsidRPr="002A7BE7" w:rsidRDefault="002A7BE7" w:rsidP="002A7BE7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8A33D6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Évaluation mathématique Thème 3 dans la semaine du 10 décembre.</w:t>
            </w:r>
          </w:p>
          <w:p w:rsidR="00703980" w:rsidRDefault="00703980" w:rsidP="00703980">
            <w:pPr>
              <w:jc w:val="both"/>
              <w:rPr>
                <w:rFonts w:ascii="Comic Sans MS" w:hAnsi="Comic Sans MS"/>
              </w:rPr>
            </w:pPr>
          </w:p>
          <w:p w:rsidR="00703980" w:rsidRDefault="00703980" w:rsidP="007039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Voici les notions à l’étude :</w:t>
            </w:r>
          </w:p>
          <w:p w:rsidR="00703980" w:rsidRPr="00963A5B" w:rsidRDefault="00AD1AE9" w:rsidP="00703980">
            <w:pPr>
              <w:jc w:val="both"/>
              <w:rPr>
                <w:rFonts w:ascii="Comic Sans MS" w:hAnsi="Comic Sans MS"/>
              </w:rPr>
            </w:pPr>
            <w:r w:rsidRPr="00963A5B">
              <w:rPr>
                <w:rFonts w:ascii="Comic Sans MS" w:hAnsi="Comic Sans MS"/>
              </w:rPr>
              <w:t xml:space="preserve">— </w:t>
            </w:r>
            <w:r w:rsidR="00703980" w:rsidRPr="00963A5B">
              <w:rPr>
                <w:rFonts w:ascii="Comic Sans MS" w:hAnsi="Comic Sans MS"/>
              </w:rPr>
              <w:t>Soustrair</w:t>
            </w:r>
            <w:r w:rsidR="00703980">
              <w:rPr>
                <w:rFonts w:ascii="Comic Sans MS" w:hAnsi="Comic Sans MS"/>
              </w:rPr>
              <w:t>e des nombres à 2 chiffres p. 14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 w:rsidRPr="00963A5B">
              <w:rPr>
                <w:rFonts w:ascii="Comic Sans MS" w:hAnsi="Comic Sans MS"/>
              </w:rPr>
              <w:t xml:space="preserve">— L’approximation du </w:t>
            </w:r>
            <w:r>
              <w:rPr>
                <w:rFonts w:ascii="Comic Sans MS" w:hAnsi="Comic Sans MS"/>
              </w:rPr>
              <w:t>résultat d’une soustraction p.15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— Les nombres de 100 à 199 p.15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 w:rsidRPr="00963A5B">
              <w:rPr>
                <w:rFonts w:ascii="Comic Sans MS" w:hAnsi="Comic Sans MS"/>
              </w:rPr>
              <w:t>— L</w:t>
            </w:r>
            <w:r>
              <w:rPr>
                <w:rFonts w:ascii="Comic Sans MS" w:hAnsi="Comic Sans MS"/>
              </w:rPr>
              <w:t>e regroupement par centaine p.16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 w:rsidRPr="00963A5B">
              <w:rPr>
                <w:rFonts w:ascii="Comic Sans MS" w:hAnsi="Comic Sans MS"/>
              </w:rPr>
              <w:t>— Reconnaître l</w:t>
            </w:r>
            <w:r>
              <w:rPr>
                <w:rFonts w:ascii="Comic Sans MS" w:hAnsi="Comic Sans MS"/>
              </w:rPr>
              <w:t>e développement des solides p.39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— Des suites p.17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 w:rsidRPr="00963A5B">
              <w:rPr>
                <w:rFonts w:ascii="Comic Sans MS" w:hAnsi="Comic Sans MS"/>
              </w:rPr>
              <w:t>— Mesurer av</w:t>
            </w:r>
            <w:r>
              <w:rPr>
                <w:rFonts w:ascii="Comic Sans MS" w:hAnsi="Comic Sans MS"/>
              </w:rPr>
              <w:t>ec le mètre et le décimètre p.42 et p.43</w:t>
            </w:r>
          </w:p>
          <w:p w:rsidR="002A7BE7" w:rsidRDefault="002A7BE7" w:rsidP="004A44FA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61C01" w:rsidRDefault="00E41C66" w:rsidP="004A44FA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Bonne semaine!</w:t>
            </w:r>
          </w:p>
          <w:p w:rsidR="00D578CF" w:rsidRPr="004F101A" w:rsidRDefault="00E41C66" w:rsidP="004F101A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Les enseignantes de 2</w:t>
            </w:r>
            <w:r w:rsidRPr="00E41C66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année</w:t>
            </w:r>
          </w:p>
        </w:tc>
      </w:tr>
      <w:tr w:rsidR="00D15C14" w:rsidRPr="00BF7E60" w:rsidTr="000D1E9C">
        <w:trPr>
          <w:trHeight w:val="867"/>
        </w:trPr>
        <w:tc>
          <w:tcPr>
            <w:tcW w:w="2135" w:type="dxa"/>
          </w:tcPr>
          <w:p w:rsidR="00D15C14" w:rsidRDefault="00D15C14" w:rsidP="00D31E00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7808" w:type="dxa"/>
          </w:tcPr>
          <w:p w:rsidR="00D15C14" w:rsidRPr="00F75BDF" w:rsidRDefault="00D15C14" w:rsidP="00F75BDF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13344E" w:rsidRPr="00B86478" w:rsidRDefault="00DA1F5A" w:rsidP="00B86478">
      <w:pPr>
        <w:tabs>
          <w:tab w:val="left" w:pos="1620"/>
        </w:tabs>
      </w:pPr>
    </w:p>
    <w:sectPr w:rsidR="0013344E" w:rsidRPr="00B86478" w:rsidSect="00D31E00">
      <w:headerReference w:type="default" r:id="rId22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64" w:rsidRDefault="00F12C64" w:rsidP="006F7743">
      <w:r>
        <w:separator/>
      </w:r>
    </w:p>
  </w:endnote>
  <w:endnote w:type="continuationSeparator" w:id="0">
    <w:p w:rsidR="00F12C64" w:rsidRDefault="00F12C64" w:rsidP="006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64" w:rsidRDefault="00F12C64" w:rsidP="006F7743">
      <w:r>
        <w:separator/>
      </w:r>
    </w:p>
  </w:footnote>
  <w:footnote w:type="continuationSeparator" w:id="0">
    <w:p w:rsidR="00F12C64" w:rsidRDefault="00F12C64" w:rsidP="006F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00" w:rsidRPr="0018220B" w:rsidRDefault="001F2D97" w:rsidP="00703980">
    <w:pPr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Semaine du </w:t>
    </w:r>
    <w:r w:rsidR="00B2359C">
      <w:rPr>
        <w:rFonts w:ascii="Comic Sans MS" w:hAnsi="Comic Sans MS"/>
        <w:sz w:val="28"/>
        <w:szCs w:val="28"/>
      </w:rPr>
      <w:t>26</w:t>
    </w:r>
    <w:r w:rsidR="008C5F5A">
      <w:rPr>
        <w:rFonts w:ascii="Comic Sans MS" w:hAnsi="Comic Sans MS"/>
        <w:sz w:val="28"/>
        <w:szCs w:val="28"/>
      </w:rPr>
      <w:t xml:space="preserve"> </w:t>
    </w:r>
    <w:r w:rsidR="004F101A">
      <w:rPr>
        <w:rFonts w:ascii="Comic Sans MS" w:hAnsi="Comic Sans MS"/>
        <w:sz w:val="28"/>
        <w:szCs w:val="28"/>
      </w:rPr>
      <w:t>novembre</w:t>
    </w:r>
    <w:r w:rsidR="00730827">
      <w:rPr>
        <w:rFonts w:ascii="Comic Sans MS" w:hAnsi="Comic Sans MS"/>
        <w:sz w:val="28"/>
        <w:szCs w:val="28"/>
      </w:rPr>
      <w:t xml:space="preserve"> 2018</w:t>
    </w:r>
  </w:p>
  <w:p w:rsidR="00D31E00" w:rsidRPr="0018220B" w:rsidRDefault="00D31E00">
    <w:pPr>
      <w:pStyle w:val="En-tte"/>
    </w:pPr>
  </w:p>
  <w:p w:rsidR="006F7743" w:rsidRPr="003A4A3E" w:rsidRDefault="006F7743" w:rsidP="006F77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256"/>
    <w:multiLevelType w:val="hybridMultilevel"/>
    <w:tmpl w:val="0E0A0C2A"/>
    <w:lvl w:ilvl="0" w:tplc="0A6C54F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75E4A"/>
    <w:multiLevelType w:val="hybridMultilevel"/>
    <w:tmpl w:val="4648A3D6"/>
    <w:lvl w:ilvl="0" w:tplc="C5DC356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7AA5"/>
    <w:multiLevelType w:val="hybridMultilevel"/>
    <w:tmpl w:val="CB925DC2"/>
    <w:lvl w:ilvl="0" w:tplc="44A00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416B"/>
    <w:multiLevelType w:val="hybridMultilevel"/>
    <w:tmpl w:val="66C651B0"/>
    <w:lvl w:ilvl="0" w:tplc="C6509D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32212"/>
    <w:multiLevelType w:val="hybridMultilevel"/>
    <w:tmpl w:val="CCCE70BE"/>
    <w:lvl w:ilvl="0" w:tplc="CD2806F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6C3A"/>
    <w:multiLevelType w:val="hybridMultilevel"/>
    <w:tmpl w:val="FF2A7A48"/>
    <w:lvl w:ilvl="0" w:tplc="5706F1B2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4455F"/>
    <w:multiLevelType w:val="hybridMultilevel"/>
    <w:tmpl w:val="07826B14"/>
    <w:lvl w:ilvl="0" w:tplc="52168B8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37254"/>
    <w:multiLevelType w:val="hybridMultilevel"/>
    <w:tmpl w:val="9140E2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C2B09"/>
    <w:multiLevelType w:val="hybridMultilevel"/>
    <w:tmpl w:val="278A5426"/>
    <w:lvl w:ilvl="0" w:tplc="E7F680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7085C"/>
    <w:multiLevelType w:val="hybridMultilevel"/>
    <w:tmpl w:val="FCF618F2"/>
    <w:lvl w:ilvl="0" w:tplc="C31A434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B2646"/>
    <w:multiLevelType w:val="hybridMultilevel"/>
    <w:tmpl w:val="9F8EB384"/>
    <w:lvl w:ilvl="0" w:tplc="CACC6F4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B4320"/>
    <w:multiLevelType w:val="hybridMultilevel"/>
    <w:tmpl w:val="FBE2A2F2"/>
    <w:lvl w:ilvl="0" w:tplc="2F9CEC6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C335A"/>
    <w:multiLevelType w:val="hybridMultilevel"/>
    <w:tmpl w:val="EDD2162A"/>
    <w:lvl w:ilvl="0" w:tplc="89F0645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458A"/>
    <w:multiLevelType w:val="hybridMultilevel"/>
    <w:tmpl w:val="FDA8C33A"/>
    <w:lvl w:ilvl="0" w:tplc="262494E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F7394"/>
    <w:multiLevelType w:val="hybridMultilevel"/>
    <w:tmpl w:val="E2AA1010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CA2A08">
      <w:start w:val="1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762007"/>
    <w:multiLevelType w:val="hybridMultilevel"/>
    <w:tmpl w:val="749871A6"/>
    <w:lvl w:ilvl="0" w:tplc="5FB8AE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u w:val="single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7D"/>
    <w:rsid w:val="000110B7"/>
    <w:rsid w:val="000454E7"/>
    <w:rsid w:val="000939B4"/>
    <w:rsid w:val="00094C8F"/>
    <w:rsid w:val="000C4467"/>
    <w:rsid w:val="000C47A1"/>
    <w:rsid w:val="000D1E9C"/>
    <w:rsid w:val="000E7904"/>
    <w:rsid w:val="00145110"/>
    <w:rsid w:val="00167AF3"/>
    <w:rsid w:val="0018220B"/>
    <w:rsid w:val="001A106A"/>
    <w:rsid w:val="001A4400"/>
    <w:rsid w:val="001A4693"/>
    <w:rsid w:val="001F0953"/>
    <w:rsid w:val="001F2D97"/>
    <w:rsid w:val="00232FF0"/>
    <w:rsid w:val="002A7BE7"/>
    <w:rsid w:val="002D18A8"/>
    <w:rsid w:val="002E0678"/>
    <w:rsid w:val="003107F0"/>
    <w:rsid w:val="00320236"/>
    <w:rsid w:val="003413FD"/>
    <w:rsid w:val="003A4A3E"/>
    <w:rsid w:val="003F7C83"/>
    <w:rsid w:val="00404F99"/>
    <w:rsid w:val="004669D9"/>
    <w:rsid w:val="0048353C"/>
    <w:rsid w:val="004A3809"/>
    <w:rsid w:val="004A44FA"/>
    <w:rsid w:val="004C7960"/>
    <w:rsid w:val="004F101A"/>
    <w:rsid w:val="00521D26"/>
    <w:rsid w:val="00524428"/>
    <w:rsid w:val="00557C12"/>
    <w:rsid w:val="00562FA5"/>
    <w:rsid w:val="005A34A6"/>
    <w:rsid w:val="005C68B9"/>
    <w:rsid w:val="005E3B49"/>
    <w:rsid w:val="00661C01"/>
    <w:rsid w:val="0066427D"/>
    <w:rsid w:val="00684867"/>
    <w:rsid w:val="006F7743"/>
    <w:rsid w:val="00703980"/>
    <w:rsid w:val="007154DB"/>
    <w:rsid w:val="00730827"/>
    <w:rsid w:val="00746542"/>
    <w:rsid w:val="007C0F15"/>
    <w:rsid w:val="007C230A"/>
    <w:rsid w:val="00833CE9"/>
    <w:rsid w:val="00894FA2"/>
    <w:rsid w:val="008A33D6"/>
    <w:rsid w:val="008B6D17"/>
    <w:rsid w:val="008C5F5A"/>
    <w:rsid w:val="008D7580"/>
    <w:rsid w:val="00902A6B"/>
    <w:rsid w:val="0098441B"/>
    <w:rsid w:val="009D284E"/>
    <w:rsid w:val="009F3CBC"/>
    <w:rsid w:val="009F79C0"/>
    <w:rsid w:val="00A0236B"/>
    <w:rsid w:val="00A3123D"/>
    <w:rsid w:val="00A372BB"/>
    <w:rsid w:val="00AD1AE9"/>
    <w:rsid w:val="00AF486E"/>
    <w:rsid w:val="00B2359C"/>
    <w:rsid w:val="00B86478"/>
    <w:rsid w:val="00BF0CBB"/>
    <w:rsid w:val="00C32C4B"/>
    <w:rsid w:val="00C6330A"/>
    <w:rsid w:val="00C75CEB"/>
    <w:rsid w:val="00C930D9"/>
    <w:rsid w:val="00CB42A7"/>
    <w:rsid w:val="00CE1DAF"/>
    <w:rsid w:val="00CE373A"/>
    <w:rsid w:val="00D15C14"/>
    <w:rsid w:val="00D31E00"/>
    <w:rsid w:val="00D37A1A"/>
    <w:rsid w:val="00D578CF"/>
    <w:rsid w:val="00D7243D"/>
    <w:rsid w:val="00DA1F5A"/>
    <w:rsid w:val="00DA7B18"/>
    <w:rsid w:val="00DD63AD"/>
    <w:rsid w:val="00E06161"/>
    <w:rsid w:val="00E11B3F"/>
    <w:rsid w:val="00E41C66"/>
    <w:rsid w:val="00E42345"/>
    <w:rsid w:val="00E5066D"/>
    <w:rsid w:val="00E6728C"/>
    <w:rsid w:val="00E77BC6"/>
    <w:rsid w:val="00EA1DD6"/>
    <w:rsid w:val="00EA6173"/>
    <w:rsid w:val="00F12C64"/>
    <w:rsid w:val="00F63CE6"/>
    <w:rsid w:val="00F640C0"/>
    <w:rsid w:val="00F75BDF"/>
    <w:rsid w:val="00FD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27D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83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27D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83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encrypted-tbn1.gstatic.com/images?q=tbn:ANd9GcRkzGddf7Wt6iu9NowHbBPzJkR7aGTINsyOeTrJnBxZRevjgNt6" TargetMode="External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image" Target="http://www.bibliotheques.ville-grasse.fr/opacwebaloes/Images/Paragraphes/enveloppe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http://laclassebleue.fr/wp-content/uploads/2011/04/Math%C3%A9matiques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http://goumyz.g.o.pic.centerblog.net/2e57d6d3.gif" TargetMode="External"/><Relationship Id="rId19" Type="http://schemas.openxmlformats.org/officeDocument/2006/relationships/image" Target="http://www.aapiv.ch/dessins/dessinsaapiv2/sac_d_ecole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4983-CD21-451E-8D66-4DBE8274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9</cp:revision>
  <cp:lastPrinted>2017-09-29T13:58:00Z</cp:lastPrinted>
  <dcterms:created xsi:type="dcterms:W3CDTF">2018-11-20T20:48:00Z</dcterms:created>
  <dcterms:modified xsi:type="dcterms:W3CDTF">2018-11-22T16:18:00Z</dcterms:modified>
</cp:coreProperties>
</file>