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6E767" w14:textId="77777777" w:rsidR="002D76A6" w:rsidRPr="00D33FE7" w:rsidRDefault="00A56A12" w:rsidP="005F3B42">
      <w:pPr>
        <w:pStyle w:val="Sous-titre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5" w:color="auto" w:fill="auto"/>
        <w:rPr>
          <w:rFonts w:ascii="Calibri" w:hAnsi="Calibri"/>
          <w:sz w:val="28"/>
          <w:szCs w:val="28"/>
        </w:rPr>
      </w:pPr>
      <w:r w:rsidRPr="00D33FE7">
        <w:rPr>
          <w:rFonts w:ascii="Calibri" w:hAnsi="Calibri"/>
          <w:sz w:val="28"/>
          <w:szCs w:val="28"/>
        </w:rPr>
        <w:t>ÉCOLE ÉMILE-</w:t>
      </w:r>
      <w:r w:rsidR="002D76A6" w:rsidRPr="00D33FE7">
        <w:rPr>
          <w:rFonts w:ascii="Calibri" w:hAnsi="Calibri"/>
          <w:sz w:val="28"/>
          <w:szCs w:val="28"/>
        </w:rPr>
        <w:t>NELLIGAN</w:t>
      </w:r>
      <w:r w:rsidR="005F3B42">
        <w:rPr>
          <w:rFonts w:ascii="Calibri" w:hAnsi="Calibri"/>
          <w:sz w:val="28"/>
          <w:szCs w:val="28"/>
        </w:rPr>
        <w:t>-</w:t>
      </w:r>
      <w:r w:rsidR="002D76A6" w:rsidRPr="00D33FE7">
        <w:rPr>
          <w:rFonts w:ascii="Calibri" w:hAnsi="Calibri"/>
          <w:sz w:val="28"/>
          <w:szCs w:val="28"/>
        </w:rPr>
        <w:t>CONSEIL D’ÉTABLISSEMENT</w:t>
      </w:r>
    </w:p>
    <w:p w14:paraId="64B8FE11" w14:textId="31E0BC10" w:rsidR="008F22E8" w:rsidRDefault="00001A65" w:rsidP="00C93F2B">
      <w:pPr>
        <w:pStyle w:val="Sous-titre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5" w:color="auto" w:fill="auto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PV</w:t>
      </w:r>
    </w:p>
    <w:p w14:paraId="3EA83E13" w14:textId="31D94B93" w:rsidR="002D76A6" w:rsidRPr="00D33FE7" w:rsidRDefault="00CF1264" w:rsidP="00C93F2B">
      <w:pPr>
        <w:pStyle w:val="Sous-titre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5" w:color="auto" w:fill="auto"/>
        <w:rPr>
          <w:rFonts w:ascii="Calibri" w:hAnsi="Calibri"/>
        </w:rPr>
      </w:pPr>
      <w:r>
        <w:rPr>
          <w:rFonts w:ascii="Calibri" w:hAnsi="Calibri"/>
        </w:rPr>
        <w:t>30</w:t>
      </w:r>
      <w:r w:rsidR="008F22E8">
        <w:rPr>
          <w:rFonts w:ascii="Calibri" w:hAnsi="Calibri"/>
        </w:rPr>
        <w:t xml:space="preserve"> septembre 202</w:t>
      </w:r>
      <w:r>
        <w:rPr>
          <w:rFonts w:ascii="Calibri" w:hAnsi="Calibri"/>
        </w:rPr>
        <w:t>6</w:t>
      </w:r>
      <w:r w:rsidR="001F0BE5" w:rsidRPr="00D33FE7">
        <w:rPr>
          <w:rFonts w:ascii="Calibri" w:hAnsi="Calibri"/>
        </w:rPr>
        <w:t>, 18</w:t>
      </w:r>
      <w:r w:rsidR="00EA781B" w:rsidRPr="00D33FE7">
        <w:rPr>
          <w:rFonts w:ascii="Calibri" w:hAnsi="Calibri"/>
        </w:rPr>
        <w:t>h</w:t>
      </w:r>
      <w:r w:rsidR="00CC3597" w:rsidRPr="00D33FE7">
        <w:rPr>
          <w:rFonts w:ascii="Calibri" w:hAnsi="Calibri"/>
        </w:rPr>
        <w:t>45</w:t>
      </w:r>
    </w:p>
    <w:tbl>
      <w:tblPr>
        <w:tblpPr w:leftFromText="141" w:rightFromText="141" w:vertAnchor="page" w:horzAnchor="margin" w:tblpY="1960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"/>
        <w:gridCol w:w="316"/>
        <w:gridCol w:w="7980"/>
        <w:gridCol w:w="1275"/>
      </w:tblGrid>
      <w:tr w:rsidR="00EC2410" w:rsidRPr="0085264B" w14:paraId="2EF9583B" w14:textId="590CADBC" w:rsidTr="00D271AD">
        <w:trPr>
          <w:gridBefore w:val="1"/>
          <w:wBefore w:w="63" w:type="dxa"/>
        </w:trPr>
        <w:tc>
          <w:tcPr>
            <w:tcW w:w="316" w:type="dxa"/>
          </w:tcPr>
          <w:p w14:paraId="5D4675D7" w14:textId="77777777" w:rsidR="00EC2410" w:rsidRPr="0085264B" w:rsidRDefault="00EC2410" w:rsidP="00AF7C53">
            <w:pPr>
              <w:ind w:left="283"/>
              <w:rPr>
                <w:rFonts w:ascii="Calibri" w:hAnsi="Calibri"/>
                <w:b/>
                <w:sz w:val="18"/>
                <w:szCs w:val="18"/>
                <w:u w:val="single"/>
              </w:rPr>
            </w:pPr>
          </w:p>
        </w:tc>
        <w:tc>
          <w:tcPr>
            <w:tcW w:w="7980" w:type="dxa"/>
            <w:vAlign w:val="center"/>
          </w:tcPr>
          <w:p w14:paraId="3AC4DA4D" w14:textId="08C78C99" w:rsidR="00EC2410" w:rsidRPr="0085264B" w:rsidRDefault="00EC2410" w:rsidP="00AF7C53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5671DED6" w14:textId="77777777" w:rsidR="00EC2410" w:rsidRPr="0085264B" w:rsidRDefault="00EC2410" w:rsidP="00AF7C53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EC2410" w:rsidRPr="0085264B" w14:paraId="2B7ECA84" w14:textId="697E93E7" w:rsidTr="00D271AD">
        <w:trPr>
          <w:gridBefore w:val="1"/>
          <w:wBefore w:w="63" w:type="dxa"/>
        </w:trPr>
        <w:tc>
          <w:tcPr>
            <w:tcW w:w="316" w:type="dxa"/>
          </w:tcPr>
          <w:p w14:paraId="2EBA992A" w14:textId="77777777" w:rsidR="00EC2410" w:rsidRPr="0085264B" w:rsidRDefault="00EC2410" w:rsidP="00AF7C53">
            <w:pPr>
              <w:numPr>
                <w:ilvl w:val="0"/>
                <w:numId w:val="20"/>
              </w:numPr>
              <w:ind w:left="283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980" w:type="dxa"/>
          </w:tcPr>
          <w:p w14:paraId="61733457" w14:textId="77777777" w:rsidR="00EC2410" w:rsidRPr="0085264B" w:rsidRDefault="00EC2410" w:rsidP="00AF7C53">
            <w:pPr>
              <w:rPr>
                <w:rFonts w:ascii="Calibri" w:hAnsi="Calibri"/>
                <w:b/>
                <w:sz w:val="18"/>
                <w:szCs w:val="18"/>
              </w:rPr>
            </w:pPr>
            <w:r w:rsidRPr="0085264B">
              <w:rPr>
                <w:rFonts w:ascii="Calibri" w:hAnsi="Calibri"/>
                <w:b/>
                <w:sz w:val="18"/>
                <w:szCs w:val="18"/>
              </w:rPr>
              <w:t>ADMINISTRATION</w:t>
            </w:r>
          </w:p>
        </w:tc>
        <w:tc>
          <w:tcPr>
            <w:tcW w:w="1275" w:type="dxa"/>
          </w:tcPr>
          <w:p w14:paraId="37FCEECB" w14:textId="77777777" w:rsidR="00EC2410" w:rsidRPr="0085264B" w:rsidRDefault="00EC2410" w:rsidP="00AF7C53">
            <w:pPr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EC2410" w:rsidRPr="0085264B" w14:paraId="06ADD1A5" w14:textId="7D61AE78" w:rsidTr="00D271AD">
        <w:trPr>
          <w:gridBefore w:val="1"/>
          <w:wBefore w:w="63" w:type="dxa"/>
        </w:trPr>
        <w:tc>
          <w:tcPr>
            <w:tcW w:w="316" w:type="dxa"/>
          </w:tcPr>
          <w:p w14:paraId="3A2BE1ED" w14:textId="77777777" w:rsidR="00EC2410" w:rsidRPr="0085264B" w:rsidRDefault="00EC2410" w:rsidP="00AF7C53">
            <w:pPr>
              <w:numPr>
                <w:ilvl w:val="0"/>
                <w:numId w:val="20"/>
              </w:numPr>
              <w:ind w:left="283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980" w:type="dxa"/>
          </w:tcPr>
          <w:p w14:paraId="79252DAE" w14:textId="160BFAE5" w:rsidR="00EC2410" w:rsidRDefault="00EC2410" w:rsidP="00AF7C53">
            <w:pPr>
              <w:rPr>
                <w:rFonts w:ascii="Calibri" w:hAnsi="Calibri"/>
                <w:sz w:val="18"/>
                <w:szCs w:val="18"/>
              </w:rPr>
            </w:pPr>
            <w:r w:rsidRPr="0085264B">
              <w:rPr>
                <w:rFonts w:ascii="Calibri" w:hAnsi="Calibri"/>
                <w:sz w:val="18"/>
                <w:szCs w:val="18"/>
              </w:rPr>
              <w:t>Ouverture de l’Assemblée, vérification du quorum</w:t>
            </w:r>
            <w:r>
              <w:rPr>
                <w:rFonts w:ascii="Calibri" w:hAnsi="Calibri"/>
                <w:sz w:val="18"/>
                <w:szCs w:val="18"/>
              </w:rPr>
              <w:t>.</w:t>
            </w:r>
          </w:p>
          <w:p w14:paraId="255FD50D" w14:textId="77777777" w:rsidR="00EC2410" w:rsidRDefault="00EC2410" w:rsidP="00AF7C5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Présence :</w:t>
            </w:r>
          </w:p>
          <w:p w14:paraId="08DC7347" w14:textId="1FDADF38" w:rsidR="00001A65" w:rsidRPr="001F2A7B" w:rsidRDefault="00001A65" w:rsidP="00AF7C53">
            <w:pPr>
              <w:rPr>
                <w:rFonts w:ascii="Calibri" w:hAnsi="Calibri"/>
                <w:sz w:val="18"/>
                <w:szCs w:val="18"/>
              </w:rPr>
            </w:pPr>
            <w:r w:rsidRPr="001F2A7B">
              <w:rPr>
                <w:rFonts w:ascii="Calibri" w:hAnsi="Calibri"/>
                <w:sz w:val="18"/>
                <w:szCs w:val="18"/>
              </w:rPr>
              <w:t>Violetta Sikora</w:t>
            </w:r>
          </w:p>
          <w:p w14:paraId="0E23374F" w14:textId="74267294" w:rsidR="00001A65" w:rsidRPr="001F2A7B" w:rsidRDefault="00001A65" w:rsidP="00AF7C53">
            <w:pPr>
              <w:rPr>
                <w:rFonts w:ascii="Calibri" w:hAnsi="Calibri"/>
                <w:sz w:val="18"/>
                <w:szCs w:val="18"/>
              </w:rPr>
            </w:pPr>
            <w:r w:rsidRPr="001F2A7B">
              <w:rPr>
                <w:rFonts w:ascii="Calibri" w:hAnsi="Calibri"/>
                <w:sz w:val="18"/>
                <w:szCs w:val="18"/>
              </w:rPr>
              <w:t>Michel Najm</w:t>
            </w:r>
          </w:p>
          <w:p w14:paraId="52515338" w14:textId="525EB51E" w:rsidR="00001A65" w:rsidRPr="001F2A7B" w:rsidRDefault="00001A65" w:rsidP="00AF7C53">
            <w:pPr>
              <w:rPr>
                <w:rFonts w:ascii="Calibri" w:hAnsi="Calibri"/>
                <w:sz w:val="18"/>
                <w:szCs w:val="18"/>
              </w:rPr>
            </w:pPr>
            <w:r w:rsidRPr="001F2A7B">
              <w:rPr>
                <w:rFonts w:ascii="Calibri" w:hAnsi="Calibri"/>
                <w:sz w:val="18"/>
                <w:szCs w:val="18"/>
              </w:rPr>
              <w:t>Roukieta Sawadogo</w:t>
            </w:r>
          </w:p>
          <w:p w14:paraId="28B69FFC" w14:textId="580FC5EE" w:rsidR="00001A65" w:rsidRPr="001F2A7B" w:rsidRDefault="00001A65" w:rsidP="00AF7C53">
            <w:pPr>
              <w:rPr>
                <w:rFonts w:ascii="Calibri" w:hAnsi="Calibri"/>
                <w:sz w:val="18"/>
                <w:szCs w:val="18"/>
              </w:rPr>
            </w:pPr>
            <w:r w:rsidRPr="001F2A7B">
              <w:rPr>
                <w:rFonts w:ascii="Calibri" w:hAnsi="Calibri"/>
                <w:sz w:val="18"/>
                <w:szCs w:val="18"/>
              </w:rPr>
              <w:t>Yu Li</w:t>
            </w:r>
          </w:p>
          <w:p w14:paraId="7492EC17" w14:textId="04794EBB" w:rsidR="00001A65" w:rsidRPr="001F2A7B" w:rsidRDefault="00001A65" w:rsidP="00AF7C53">
            <w:pPr>
              <w:rPr>
                <w:rFonts w:ascii="Calibri" w:hAnsi="Calibri"/>
                <w:sz w:val="18"/>
                <w:szCs w:val="18"/>
              </w:rPr>
            </w:pPr>
            <w:r w:rsidRPr="001F2A7B">
              <w:rPr>
                <w:rFonts w:ascii="Calibri" w:hAnsi="Calibri"/>
                <w:sz w:val="18"/>
                <w:szCs w:val="18"/>
              </w:rPr>
              <w:t>Steve Carignan</w:t>
            </w:r>
          </w:p>
          <w:p w14:paraId="48B91ABD" w14:textId="1CEA76EF" w:rsidR="00001A65" w:rsidRPr="001F2A7B" w:rsidRDefault="00001A65" w:rsidP="00AF7C53">
            <w:pPr>
              <w:rPr>
                <w:rFonts w:ascii="Calibri" w:hAnsi="Calibri"/>
                <w:sz w:val="18"/>
                <w:szCs w:val="18"/>
              </w:rPr>
            </w:pPr>
            <w:r w:rsidRPr="001F2A7B">
              <w:rPr>
                <w:rFonts w:ascii="Calibri" w:hAnsi="Calibri"/>
                <w:sz w:val="18"/>
                <w:szCs w:val="18"/>
              </w:rPr>
              <w:t>Julie Cuerrier</w:t>
            </w:r>
          </w:p>
          <w:p w14:paraId="0A92A6F6" w14:textId="606DC5DB" w:rsidR="00001A65" w:rsidRPr="001F2A7B" w:rsidRDefault="00001A65" w:rsidP="00AF7C53">
            <w:pPr>
              <w:rPr>
                <w:rFonts w:ascii="Calibri" w:hAnsi="Calibri"/>
                <w:sz w:val="18"/>
                <w:szCs w:val="18"/>
              </w:rPr>
            </w:pPr>
            <w:r w:rsidRPr="001F2A7B">
              <w:rPr>
                <w:rFonts w:ascii="Calibri" w:hAnsi="Calibri"/>
                <w:sz w:val="18"/>
                <w:szCs w:val="18"/>
              </w:rPr>
              <w:t>Chantal Boucher</w:t>
            </w:r>
          </w:p>
          <w:p w14:paraId="020B74D0" w14:textId="450671AB" w:rsidR="00001A65" w:rsidRPr="001F2A7B" w:rsidRDefault="00001A65" w:rsidP="00AF7C53">
            <w:pPr>
              <w:rPr>
                <w:rFonts w:ascii="Calibri" w:hAnsi="Calibri"/>
                <w:sz w:val="18"/>
                <w:szCs w:val="18"/>
              </w:rPr>
            </w:pPr>
            <w:r w:rsidRPr="001F2A7B">
              <w:rPr>
                <w:rFonts w:ascii="Calibri" w:hAnsi="Calibri"/>
                <w:sz w:val="18"/>
                <w:szCs w:val="18"/>
              </w:rPr>
              <w:t>Mélissa Lagacé</w:t>
            </w:r>
          </w:p>
          <w:p w14:paraId="6F94E8EF" w14:textId="121737B4" w:rsidR="00001A65" w:rsidRPr="001F2A7B" w:rsidRDefault="00001A65" w:rsidP="00AF7C53">
            <w:pPr>
              <w:rPr>
                <w:rFonts w:ascii="Calibri" w:hAnsi="Calibri"/>
                <w:sz w:val="18"/>
                <w:szCs w:val="18"/>
              </w:rPr>
            </w:pPr>
            <w:r w:rsidRPr="001F2A7B">
              <w:rPr>
                <w:rFonts w:ascii="Calibri" w:hAnsi="Calibri"/>
                <w:sz w:val="18"/>
                <w:szCs w:val="18"/>
              </w:rPr>
              <w:t>Ian Alexander Ramirez</w:t>
            </w:r>
          </w:p>
          <w:p w14:paraId="7BA6D037" w14:textId="77777777" w:rsidR="00CC0458" w:rsidRDefault="00CC0458" w:rsidP="00CC045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Mohammad Arabnia</w:t>
            </w:r>
          </w:p>
          <w:p w14:paraId="5EB197DC" w14:textId="77777777" w:rsidR="002603B2" w:rsidRPr="001F2A7B" w:rsidRDefault="002603B2" w:rsidP="002603B2">
            <w:pPr>
              <w:rPr>
                <w:rFonts w:ascii="Calibri" w:hAnsi="Calibri"/>
                <w:sz w:val="18"/>
                <w:szCs w:val="18"/>
              </w:rPr>
            </w:pPr>
            <w:r w:rsidRPr="001F2A7B">
              <w:rPr>
                <w:rFonts w:ascii="Calibri" w:hAnsi="Calibri"/>
                <w:sz w:val="18"/>
                <w:szCs w:val="18"/>
              </w:rPr>
              <w:t>Nathalie Latour</w:t>
            </w:r>
          </w:p>
          <w:p w14:paraId="50A79206" w14:textId="77777777" w:rsidR="00EC2410" w:rsidRDefault="00EC2410" w:rsidP="00AF7C53">
            <w:pPr>
              <w:rPr>
                <w:rFonts w:ascii="Calibri" w:hAnsi="Calibri"/>
                <w:sz w:val="18"/>
                <w:szCs w:val="18"/>
              </w:rPr>
            </w:pPr>
          </w:p>
          <w:p w14:paraId="416B8E11" w14:textId="77777777" w:rsidR="00EC2410" w:rsidRDefault="00EC2410" w:rsidP="00AF7C53">
            <w:pPr>
              <w:rPr>
                <w:rFonts w:ascii="Calibri" w:hAnsi="Calibri"/>
                <w:sz w:val="18"/>
                <w:szCs w:val="18"/>
              </w:rPr>
            </w:pPr>
          </w:p>
          <w:p w14:paraId="6FFDD807" w14:textId="54FF7100" w:rsidR="00EC2410" w:rsidRDefault="00EC2410" w:rsidP="00AF7C5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Absence :</w:t>
            </w:r>
          </w:p>
          <w:p w14:paraId="040AB8FB" w14:textId="2F1A3375" w:rsidR="00EC2410" w:rsidRDefault="00CC0458" w:rsidP="00AF7C5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Tout le monde est présent</w:t>
            </w:r>
          </w:p>
          <w:p w14:paraId="241057CC" w14:textId="584BFB64" w:rsidR="00EC2410" w:rsidRDefault="00EC2410" w:rsidP="00AF7C53">
            <w:pPr>
              <w:rPr>
                <w:rFonts w:ascii="Calibri" w:hAnsi="Calibri"/>
                <w:sz w:val="18"/>
                <w:szCs w:val="18"/>
              </w:rPr>
            </w:pPr>
          </w:p>
          <w:p w14:paraId="18526FAF" w14:textId="144C2CC9" w:rsidR="00EC2410" w:rsidRPr="0085264B" w:rsidRDefault="00EC2410" w:rsidP="00AF7C5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5" w:type="dxa"/>
          </w:tcPr>
          <w:p w14:paraId="276F31CC" w14:textId="01F8F2D2" w:rsidR="00EC2410" w:rsidRPr="0085264B" w:rsidRDefault="00EC2410" w:rsidP="00AF7C53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FD3CC2" w:rsidRPr="0085264B" w14:paraId="650D1A43" w14:textId="77777777" w:rsidTr="00D271AD">
        <w:trPr>
          <w:gridBefore w:val="1"/>
          <w:wBefore w:w="63" w:type="dxa"/>
        </w:trPr>
        <w:tc>
          <w:tcPr>
            <w:tcW w:w="316" w:type="dxa"/>
          </w:tcPr>
          <w:p w14:paraId="7A8CD754" w14:textId="77777777" w:rsidR="00FD3CC2" w:rsidRPr="0085264B" w:rsidRDefault="00FD3CC2" w:rsidP="00FD3CC2">
            <w:pPr>
              <w:numPr>
                <w:ilvl w:val="0"/>
                <w:numId w:val="20"/>
              </w:numPr>
              <w:ind w:left="283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980" w:type="dxa"/>
          </w:tcPr>
          <w:p w14:paraId="7D7DF2FA" w14:textId="0C3AEDB0" w:rsidR="00FD3CC2" w:rsidRDefault="00FD3CC2" w:rsidP="00FD3CC2">
            <w:pPr>
              <w:rPr>
                <w:rFonts w:ascii="Calibri" w:hAnsi="Calibri"/>
                <w:sz w:val="18"/>
                <w:szCs w:val="18"/>
              </w:rPr>
            </w:pPr>
            <w:r w:rsidRPr="0085264B">
              <w:rPr>
                <w:rFonts w:ascii="Calibri" w:hAnsi="Calibri"/>
                <w:sz w:val="18"/>
                <w:szCs w:val="18"/>
              </w:rPr>
              <w:t>Ordre du jour</w:t>
            </w:r>
            <w:r>
              <w:rPr>
                <w:rFonts w:ascii="Calibri" w:hAnsi="Calibri"/>
                <w:sz w:val="18"/>
                <w:szCs w:val="18"/>
              </w:rPr>
              <w:t xml:space="preserve"> – Adoption</w:t>
            </w:r>
          </w:p>
          <w:p w14:paraId="2DA8F563" w14:textId="2FC6E7CB" w:rsidR="00865F1C" w:rsidRDefault="00FD3CC2" w:rsidP="00FD3CC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Proposé par</w:t>
            </w:r>
            <w:r w:rsidR="00865F1C">
              <w:rPr>
                <w:rFonts w:ascii="Calibri" w:hAnsi="Calibri"/>
                <w:sz w:val="18"/>
                <w:szCs w:val="18"/>
              </w:rPr>
              <w:t xml:space="preserve"> Chantal Boucher</w:t>
            </w:r>
          </w:p>
          <w:p w14:paraId="082DBDEF" w14:textId="03F0F4A1" w:rsidR="00FD3CC2" w:rsidRPr="0085264B" w:rsidRDefault="00FD3CC2" w:rsidP="00FD3CC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Secondé par</w:t>
            </w:r>
            <w:r w:rsidR="00865F1C">
              <w:rPr>
                <w:rFonts w:ascii="Calibri" w:hAnsi="Calibri"/>
                <w:sz w:val="18"/>
                <w:szCs w:val="18"/>
              </w:rPr>
              <w:t xml:space="preserve"> Ian Alexander Ramirez</w:t>
            </w:r>
          </w:p>
        </w:tc>
        <w:tc>
          <w:tcPr>
            <w:tcW w:w="1275" w:type="dxa"/>
          </w:tcPr>
          <w:p w14:paraId="5DDC3C95" w14:textId="468820B4" w:rsidR="00FD3CC2" w:rsidRPr="0085264B" w:rsidRDefault="00B11D23" w:rsidP="00FD3CC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2026-2027-5</w:t>
            </w:r>
          </w:p>
        </w:tc>
      </w:tr>
      <w:tr w:rsidR="00EC2410" w:rsidRPr="0085264B" w14:paraId="1CC0AFEA" w14:textId="6FD630DB" w:rsidTr="00D271AD">
        <w:trPr>
          <w:gridBefore w:val="1"/>
          <w:wBefore w:w="63" w:type="dxa"/>
        </w:trPr>
        <w:tc>
          <w:tcPr>
            <w:tcW w:w="316" w:type="dxa"/>
          </w:tcPr>
          <w:p w14:paraId="55506A3A" w14:textId="77777777" w:rsidR="00EC2410" w:rsidRPr="0085264B" w:rsidRDefault="00EC2410" w:rsidP="00AF7C53">
            <w:pPr>
              <w:numPr>
                <w:ilvl w:val="0"/>
                <w:numId w:val="20"/>
              </w:numPr>
              <w:ind w:left="283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980" w:type="dxa"/>
          </w:tcPr>
          <w:p w14:paraId="57677E19" w14:textId="56C82A07" w:rsidR="008B27C2" w:rsidRPr="008B27C2" w:rsidRDefault="00FD3CC2" w:rsidP="008B27C2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211AD7">
              <w:rPr>
                <w:rFonts w:ascii="Calibri" w:hAnsi="Calibri"/>
                <w:b/>
                <w:bCs/>
                <w:sz w:val="18"/>
                <w:szCs w:val="18"/>
              </w:rPr>
              <w:t>CE</w:t>
            </w:r>
          </w:p>
          <w:p w14:paraId="4748FA89" w14:textId="1ED17F57" w:rsidR="008B27C2" w:rsidRPr="00FD3CC2" w:rsidRDefault="00DB2F2D" w:rsidP="00FD3CC2">
            <w:pPr>
              <w:pStyle w:val="Paragraphedeliste"/>
              <w:numPr>
                <w:ilvl w:val="0"/>
                <w:numId w:val="24"/>
              </w:num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</w:t>
            </w:r>
            <w:r w:rsidR="008B27C2" w:rsidRPr="00FD3CC2">
              <w:rPr>
                <w:rFonts w:ascii="Calibri" w:hAnsi="Calibri"/>
                <w:sz w:val="18"/>
                <w:szCs w:val="18"/>
              </w:rPr>
              <w:t>ormulaires à remplir par les membres élus (</w:t>
            </w:r>
            <w:hyperlink r:id="rId7" w:history="1">
              <w:r w:rsidR="008B27C2" w:rsidRPr="00FD3CC2">
                <w:rPr>
                  <w:rStyle w:val="Lienhypertexte"/>
                  <w:rFonts w:ascii="Calibri" w:hAnsi="Calibri"/>
                  <w:sz w:val="18"/>
                  <w:szCs w:val="18"/>
                </w:rPr>
                <w:t>membre parent</w:t>
              </w:r>
            </w:hyperlink>
            <w:r w:rsidR="008B27C2" w:rsidRPr="00FD3CC2">
              <w:rPr>
                <w:rFonts w:ascii="Calibri" w:hAnsi="Calibri"/>
                <w:sz w:val="18"/>
                <w:szCs w:val="18"/>
              </w:rPr>
              <w:t xml:space="preserve">, </w:t>
            </w:r>
            <w:hyperlink r:id="rId8" w:history="1">
              <w:r w:rsidR="008B27C2" w:rsidRPr="00FD3CC2">
                <w:rPr>
                  <w:rStyle w:val="Lienhypertexte"/>
                  <w:rFonts w:ascii="Calibri" w:hAnsi="Calibri"/>
                  <w:sz w:val="18"/>
                  <w:szCs w:val="18"/>
                </w:rPr>
                <w:t>déléguée ou délégué au CP</w:t>
              </w:r>
            </w:hyperlink>
            <w:r w:rsidR="008B27C2" w:rsidRPr="00FD3CC2">
              <w:rPr>
                <w:rFonts w:ascii="Calibri" w:hAnsi="Calibri"/>
                <w:sz w:val="18"/>
                <w:szCs w:val="18"/>
              </w:rPr>
              <w:t xml:space="preserve">, </w:t>
            </w:r>
            <w:hyperlink r:id="rId9" w:history="1">
              <w:r w:rsidR="008B27C2" w:rsidRPr="00FD3CC2">
                <w:rPr>
                  <w:rStyle w:val="Lienhypertexte"/>
                  <w:rFonts w:ascii="Calibri" w:hAnsi="Calibri"/>
                  <w:sz w:val="18"/>
                  <w:szCs w:val="18"/>
                </w:rPr>
                <w:t>substitut de la personne déléguée au CP</w:t>
              </w:r>
            </w:hyperlink>
            <w:r w:rsidR="008B27C2" w:rsidRPr="00FD3CC2">
              <w:rPr>
                <w:rFonts w:ascii="Calibri" w:hAnsi="Calibri"/>
                <w:sz w:val="18"/>
                <w:szCs w:val="18"/>
              </w:rPr>
              <w:t xml:space="preserve">, </w:t>
            </w:r>
            <w:hyperlink r:id="rId10" w:history="1">
              <w:r w:rsidR="008B27C2" w:rsidRPr="00FD3CC2">
                <w:rPr>
                  <w:rStyle w:val="Lienhypertexte"/>
                  <w:rFonts w:ascii="Calibri" w:hAnsi="Calibri"/>
                  <w:sz w:val="18"/>
                  <w:szCs w:val="18"/>
                </w:rPr>
                <w:t>présidence</w:t>
              </w:r>
            </w:hyperlink>
            <w:r w:rsidR="008B27C2" w:rsidRPr="00FD3CC2">
              <w:rPr>
                <w:rFonts w:ascii="Calibri" w:hAnsi="Calibri"/>
                <w:sz w:val="18"/>
                <w:szCs w:val="18"/>
              </w:rPr>
              <w:t xml:space="preserve">, </w:t>
            </w:r>
            <w:hyperlink r:id="rId11" w:history="1">
              <w:r w:rsidR="008B27C2" w:rsidRPr="00FD3CC2">
                <w:rPr>
                  <w:rStyle w:val="Lienhypertexte"/>
                  <w:rFonts w:ascii="Calibri" w:hAnsi="Calibri"/>
                  <w:sz w:val="18"/>
                  <w:szCs w:val="18"/>
                </w:rPr>
                <w:t>membre du personnel</w:t>
              </w:r>
            </w:hyperlink>
            <w:r w:rsidR="008B27C2" w:rsidRPr="00FD3CC2">
              <w:rPr>
                <w:rFonts w:ascii="Calibri" w:hAnsi="Calibri"/>
                <w:sz w:val="18"/>
                <w:szCs w:val="18"/>
              </w:rPr>
              <w:t xml:space="preserve">, </w:t>
            </w:r>
            <w:r w:rsidR="00AE527D" w:rsidRPr="00FD3CC2">
              <w:rPr>
                <w:rFonts w:ascii="Calibri" w:hAnsi="Calibri"/>
                <w:sz w:val="18"/>
                <w:szCs w:val="18"/>
              </w:rPr>
              <w:t xml:space="preserve">et </w:t>
            </w:r>
            <w:r w:rsidR="008B27C2" w:rsidRPr="00FD3CC2">
              <w:rPr>
                <w:rFonts w:ascii="Calibri" w:hAnsi="Calibri"/>
                <w:sz w:val="18"/>
                <w:szCs w:val="18"/>
              </w:rPr>
              <w:t xml:space="preserve"> </w:t>
            </w:r>
            <w:hyperlink r:id="rId12" w:history="1">
              <w:r w:rsidR="008B27C2" w:rsidRPr="00FD3CC2">
                <w:rPr>
                  <w:rStyle w:val="Lienhypertexte"/>
                  <w:rFonts w:ascii="Calibri" w:hAnsi="Calibri"/>
                  <w:sz w:val="18"/>
                  <w:szCs w:val="18"/>
                </w:rPr>
                <w:t>membre de la communauté).</w:t>
              </w:r>
            </w:hyperlink>
            <w:r w:rsidR="008B27C2" w:rsidRPr="00FD3CC2">
              <w:rPr>
                <w:rFonts w:ascii="Calibri" w:hAnsi="Calibri"/>
                <w:sz w:val="18"/>
                <w:szCs w:val="18"/>
              </w:rPr>
              <w:t xml:space="preserve"> </w:t>
            </w:r>
          </w:p>
          <w:p w14:paraId="703CF388" w14:textId="597A7AF1" w:rsidR="008B27C2" w:rsidRPr="00FD3CC2" w:rsidRDefault="008B27C2" w:rsidP="00FD3CC2">
            <w:pPr>
              <w:pStyle w:val="Paragraphedeliste"/>
              <w:numPr>
                <w:ilvl w:val="0"/>
                <w:numId w:val="24"/>
              </w:numPr>
              <w:rPr>
                <w:rFonts w:ascii="Calibri" w:hAnsi="Calibri"/>
                <w:sz w:val="18"/>
                <w:szCs w:val="18"/>
              </w:rPr>
            </w:pPr>
            <w:hyperlink r:id="rId13" w:history="1">
              <w:r w:rsidRPr="00FD3CC2">
                <w:rPr>
                  <w:rStyle w:val="Lienhypertexte"/>
                  <w:rFonts w:ascii="Calibri" w:hAnsi="Calibri"/>
                  <w:sz w:val="18"/>
                  <w:szCs w:val="18"/>
                </w:rPr>
                <w:t>Formation obligatoire des membres du CÉ</w:t>
              </w:r>
            </w:hyperlink>
            <w:r w:rsidRPr="00FD3CC2">
              <w:rPr>
                <w:rFonts w:ascii="Calibri" w:hAnsi="Calibri"/>
                <w:sz w:val="18"/>
                <w:szCs w:val="18"/>
              </w:rPr>
              <w:t xml:space="preserve"> </w:t>
            </w:r>
            <w:r w:rsidR="00DB2F2D">
              <w:rPr>
                <w:rFonts w:ascii="Calibri" w:hAnsi="Calibri"/>
                <w:sz w:val="18"/>
                <w:szCs w:val="18"/>
              </w:rPr>
              <w:t>si pas fait dans la dernière année</w:t>
            </w:r>
          </w:p>
          <w:p w14:paraId="7A0C9D1A" w14:textId="0ABBB7A4" w:rsidR="00FD3CC2" w:rsidRPr="00FD3CC2" w:rsidRDefault="00FD3CC2" w:rsidP="00FD3CC2">
            <w:pPr>
              <w:pStyle w:val="Paragraphedeliste"/>
              <w:numPr>
                <w:ilvl w:val="0"/>
                <w:numId w:val="24"/>
              </w:numPr>
              <w:rPr>
                <w:rFonts w:ascii="Calibri" w:hAnsi="Calibri"/>
                <w:sz w:val="18"/>
                <w:szCs w:val="18"/>
              </w:rPr>
            </w:pPr>
            <w:r w:rsidRPr="00FD3CC2">
              <w:rPr>
                <w:rFonts w:ascii="Calibri" w:hAnsi="Calibri"/>
                <w:sz w:val="18"/>
                <w:szCs w:val="18"/>
              </w:rPr>
              <w:t>Règle de régie interne</w:t>
            </w:r>
            <w:r>
              <w:rPr>
                <w:rFonts w:ascii="Calibri" w:hAnsi="Calibri"/>
                <w:sz w:val="18"/>
                <w:szCs w:val="18"/>
              </w:rPr>
              <w:t xml:space="preserve"> (voir pièce jointe)</w:t>
            </w:r>
          </w:p>
          <w:p w14:paraId="51DD9D9B" w14:textId="5D457CAD" w:rsidR="00FD3CC2" w:rsidRPr="00FD3CC2" w:rsidRDefault="008B27C2" w:rsidP="00FD3CC2">
            <w:pPr>
              <w:pStyle w:val="Paragraphedeliste"/>
              <w:numPr>
                <w:ilvl w:val="0"/>
                <w:numId w:val="24"/>
              </w:numPr>
              <w:rPr>
                <w:rFonts w:ascii="Calibri" w:hAnsi="Calibri"/>
                <w:sz w:val="18"/>
                <w:szCs w:val="18"/>
              </w:rPr>
            </w:pPr>
            <w:r w:rsidRPr="00FD3CC2">
              <w:rPr>
                <w:rFonts w:ascii="Calibri" w:hAnsi="Calibri"/>
                <w:sz w:val="18"/>
                <w:szCs w:val="18"/>
              </w:rPr>
              <w:t>Établissement du calendrier des séances</w:t>
            </w:r>
            <w:r w:rsidR="001F2A7B">
              <w:rPr>
                <w:rFonts w:ascii="Calibri" w:hAnsi="Calibri"/>
                <w:sz w:val="18"/>
                <w:szCs w:val="18"/>
              </w:rPr>
              <w:t xml:space="preserve"> : 28 octobre, </w:t>
            </w:r>
            <w:r w:rsidR="001F2A7B" w:rsidRPr="001F2A7B">
              <w:rPr>
                <w:rFonts w:ascii="Calibri" w:hAnsi="Calibri"/>
                <w:b/>
                <w:bCs/>
                <w:sz w:val="18"/>
                <w:szCs w:val="18"/>
              </w:rPr>
              <w:t>9 décembre, 3 février</w:t>
            </w:r>
            <w:r w:rsidR="001F2A7B">
              <w:rPr>
                <w:rFonts w:ascii="Calibri" w:hAnsi="Calibri"/>
                <w:b/>
                <w:bCs/>
                <w:sz w:val="18"/>
                <w:szCs w:val="18"/>
              </w:rPr>
              <w:t xml:space="preserve"> (</w:t>
            </w:r>
            <w:proofErr w:type="gramStart"/>
            <w:r w:rsidR="001F2A7B">
              <w:rPr>
                <w:rFonts w:ascii="Calibri" w:hAnsi="Calibri"/>
                <w:b/>
                <w:bCs/>
                <w:sz w:val="18"/>
                <w:szCs w:val="18"/>
              </w:rPr>
              <w:t>teams</w:t>
            </w:r>
            <w:proofErr w:type="gramEnd"/>
            <w:r w:rsidR="001F2A7B">
              <w:rPr>
                <w:rFonts w:ascii="Calibri" w:hAnsi="Calibri"/>
                <w:b/>
                <w:bCs/>
                <w:sz w:val="18"/>
                <w:szCs w:val="18"/>
              </w:rPr>
              <w:t>)</w:t>
            </w:r>
            <w:r w:rsidR="001F2A7B" w:rsidRPr="001F2A7B">
              <w:rPr>
                <w:rFonts w:ascii="Calibri" w:hAnsi="Calibri"/>
                <w:b/>
                <w:bCs/>
                <w:sz w:val="18"/>
                <w:szCs w:val="18"/>
              </w:rPr>
              <w:t>,</w:t>
            </w:r>
            <w:r w:rsidR="001F2A7B">
              <w:rPr>
                <w:rFonts w:ascii="Calibri" w:hAnsi="Calibri"/>
                <w:sz w:val="18"/>
                <w:szCs w:val="18"/>
              </w:rPr>
              <w:t xml:space="preserve"> 24 mars, 5 mai, 9 juin.</w:t>
            </w:r>
          </w:p>
          <w:p w14:paraId="0DB28CC7" w14:textId="1012C4B2" w:rsidR="00EC2410" w:rsidRPr="00FD3CC2" w:rsidRDefault="008B27C2" w:rsidP="00FD3CC2">
            <w:pPr>
              <w:pStyle w:val="Paragraphedeliste"/>
              <w:numPr>
                <w:ilvl w:val="0"/>
                <w:numId w:val="24"/>
              </w:numPr>
              <w:rPr>
                <w:rFonts w:ascii="Calibri" w:hAnsi="Calibri"/>
                <w:sz w:val="18"/>
                <w:szCs w:val="18"/>
              </w:rPr>
            </w:pPr>
            <w:r w:rsidRPr="00FD3CC2">
              <w:rPr>
                <w:rFonts w:ascii="Calibri" w:hAnsi="Calibri"/>
                <w:sz w:val="18"/>
                <w:szCs w:val="18"/>
              </w:rPr>
              <w:t>Budget annuel de fonctionnement du CÉ</w:t>
            </w:r>
            <w:r w:rsidR="001F2A7B">
              <w:rPr>
                <w:rFonts w:ascii="Calibri" w:hAnsi="Calibri"/>
                <w:sz w:val="18"/>
                <w:szCs w:val="18"/>
              </w:rPr>
              <w:t>, 375$ depuis la création du CE.</w:t>
            </w:r>
          </w:p>
          <w:p w14:paraId="05523044" w14:textId="3D124B43" w:rsidR="00FD3CC2" w:rsidRDefault="00FD3CC2" w:rsidP="00FD3CC2">
            <w:pPr>
              <w:pStyle w:val="Paragraphedeliste"/>
              <w:numPr>
                <w:ilvl w:val="0"/>
                <w:numId w:val="24"/>
              </w:numPr>
              <w:rPr>
                <w:rFonts w:ascii="Calibri" w:hAnsi="Calibri"/>
                <w:sz w:val="18"/>
                <w:szCs w:val="18"/>
              </w:rPr>
            </w:pPr>
            <w:r w:rsidRPr="00FD3CC2">
              <w:rPr>
                <w:rFonts w:ascii="Calibri" w:hAnsi="Calibri"/>
                <w:sz w:val="18"/>
                <w:szCs w:val="18"/>
              </w:rPr>
              <w:t>Dénonciation d’intérêt</w:t>
            </w:r>
          </w:p>
          <w:p w14:paraId="171E673F" w14:textId="601910F8" w:rsidR="00FD3CC2" w:rsidRDefault="00FD3CC2" w:rsidP="00FD3CC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Proposé par</w:t>
            </w:r>
            <w:r w:rsidR="001F2A7B">
              <w:rPr>
                <w:rFonts w:ascii="Calibri" w:hAnsi="Calibri"/>
                <w:sz w:val="18"/>
                <w:szCs w:val="18"/>
              </w:rPr>
              <w:t xml:space="preserve"> Julie Cuerrier</w:t>
            </w:r>
          </w:p>
          <w:p w14:paraId="6B5BAED1" w14:textId="668A7CCF" w:rsidR="00FD3CC2" w:rsidRPr="00FD3CC2" w:rsidRDefault="00FD3CC2" w:rsidP="00FD3CC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Secondé par</w:t>
            </w:r>
            <w:r w:rsidR="001F2A7B">
              <w:rPr>
                <w:rFonts w:ascii="Calibri" w:hAnsi="Calibri"/>
                <w:sz w:val="18"/>
                <w:szCs w:val="18"/>
              </w:rPr>
              <w:t xml:space="preserve"> Violetta Sikora</w:t>
            </w:r>
          </w:p>
          <w:p w14:paraId="158AD0D2" w14:textId="47865620" w:rsidR="00FD3CC2" w:rsidRPr="0085264B" w:rsidRDefault="00FD3CC2" w:rsidP="00FD3CC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5" w:type="dxa"/>
          </w:tcPr>
          <w:p w14:paraId="071D21EC" w14:textId="0D5AFE7B" w:rsidR="00EC2410" w:rsidRPr="0085264B" w:rsidRDefault="00B11D23" w:rsidP="00AF7C5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2026-2027-6</w:t>
            </w:r>
          </w:p>
        </w:tc>
      </w:tr>
      <w:tr w:rsidR="00EC2410" w:rsidRPr="0085264B" w14:paraId="49CF8233" w14:textId="0FB48A05" w:rsidTr="00D271AD">
        <w:trPr>
          <w:gridBefore w:val="1"/>
          <w:wBefore w:w="63" w:type="dxa"/>
        </w:trPr>
        <w:tc>
          <w:tcPr>
            <w:tcW w:w="316" w:type="dxa"/>
          </w:tcPr>
          <w:p w14:paraId="0A8CB7EA" w14:textId="77777777" w:rsidR="00EC2410" w:rsidRPr="0085264B" w:rsidRDefault="00EC2410" w:rsidP="00AF7C53">
            <w:pPr>
              <w:numPr>
                <w:ilvl w:val="0"/>
                <w:numId w:val="20"/>
              </w:numPr>
              <w:ind w:left="283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980" w:type="dxa"/>
          </w:tcPr>
          <w:p w14:paraId="5D4F0FF3" w14:textId="77777777" w:rsidR="00FD3CC2" w:rsidRDefault="00EC2410" w:rsidP="00AF7C53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211AD7">
              <w:rPr>
                <w:rFonts w:ascii="Calibri" w:hAnsi="Calibri"/>
                <w:b/>
                <w:bCs/>
                <w:sz w:val="18"/>
                <w:szCs w:val="18"/>
              </w:rPr>
              <w:t>Élection</w:t>
            </w:r>
          </w:p>
          <w:p w14:paraId="5453AFE5" w14:textId="77777777" w:rsidR="00CC0458" w:rsidRDefault="00CC0458" w:rsidP="00AF7C53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</w:p>
          <w:p w14:paraId="23173C52" w14:textId="70972DF1" w:rsidR="00CC0458" w:rsidRDefault="00CC0458" w:rsidP="00AF7C53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Présentation de tous les membres </w:t>
            </w:r>
          </w:p>
          <w:p w14:paraId="5915C012" w14:textId="447BB7E9" w:rsidR="002603B2" w:rsidRDefault="002603B2" w:rsidP="00AF7C53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Qui souhaite se présenter à ces postes.</w:t>
            </w:r>
          </w:p>
          <w:p w14:paraId="0BF299A4" w14:textId="77777777" w:rsidR="00CC0458" w:rsidRPr="00211AD7" w:rsidRDefault="00CC0458" w:rsidP="00AF7C53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</w:p>
          <w:p w14:paraId="46A12FCC" w14:textId="7EDA1E67" w:rsidR="00EC2410" w:rsidRPr="0085264B" w:rsidRDefault="00FD3CC2" w:rsidP="00AF7C5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</w:t>
            </w:r>
            <w:r w:rsidR="00EC2410" w:rsidRPr="0085264B">
              <w:rPr>
                <w:rFonts w:ascii="Calibri" w:hAnsi="Calibri"/>
                <w:sz w:val="18"/>
                <w:szCs w:val="18"/>
              </w:rPr>
              <w:t>résidence</w:t>
            </w:r>
            <w:r w:rsidR="00EC2410">
              <w:rPr>
                <w:rFonts w:ascii="Calibri" w:hAnsi="Calibri"/>
                <w:sz w:val="18"/>
                <w:szCs w:val="18"/>
              </w:rPr>
              <w:t xml:space="preserve"> – </w:t>
            </w:r>
            <w:r w:rsidR="00CC0458">
              <w:rPr>
                <w:rFonts w:ascii="Calibri" w:hAnsi="Calibri"/>
                <w:sz w:val="18"/>
                <w:szCs w:val="18"/>
              </w:rPr>
              <w:t>Michel Najm (élu par acclamation)</w:t>
            </w:r>
          </w:p>
          <w:p w14:paraId="112113C3" w14:textId="1C663436" w:rsidR="00EC2410" w:rsidRDefault="00FD3CC2" w:rsidP="00AF7C5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V</w:t>
            </w:r>
            <w:r w:rsidR="00EC2410" w:rsidRPr="0085264B">
              <w:rPr>
                <w:rFonts w:ascii="Calibri" w:hAnsi="Calibri"/>
                <w:sz w:val="18"/>
                <w:szCs w:val="18"/>
              </w:rPr>
              <w:t>ice-présidence</w:t>
            </w:r>
            <w:r w:rsidR="00EC2410">
              <w:rPr>
                <w:rFonts w:ascii="Calibri" w:hAnsi="Calibri"/>
                <w:sz w:val="18"/>
                <w:szCs w:val="18"/>
              </w:rPr>
              <w:t xml:space="preserve"> – </w:t>
            </w:r>
            <w:r w:rsidR="00CC0458">
              <w:rPr>
                <w:rFonts w:ascii="Calibri" w:hAnsi="Calibri"/>
                <w:sz w:val="18"/>
                <w:szCs w:val="18"/>
              </w:rPr>
              <w:t>Violetta Sikora (élue par acclamation)</w:t>
            </w:r>
          </w:p>
          <w:p w14:paraId="1B0A6AAE" w14:textId="1959675E" w:rsidR="00FD3CC2" w:rsidRDefault="00FD3CC2" w:rsidP="00AF7C5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Secrétaire – </w:t>
            </w:r>
          </w:p>
          <w:p w14:paraId="6A586948" w14:textId="3AD06AFE" w:rsidR="00FD3CC2" w:rsidRDefault="00FD3CC2" w:rsidP="00AF7C5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Trésorier – </w:t>
            </w:r>
            <w:r w:rsidR="00CC0458">
              <w:rPr>
                <w:rFonts w:ascii="Calibri" w:hAnsi="Calibri"/>
                <w:sz w:val="18"/>
                <w:szCs w:val="18"/>
              </w:rPr>
              <w:t xml:space="preserve">Mohammad </w:t>
            </w:r>
            <w:proofErr w:type="gramStart"/>
            <w:r w:rsidR="00CC0458">
              <w:rPr>
                <w:rFonts w:ascii="Calibri" w:hAnsi="Calibri"/>
                <w:sz w:val="18"/>
                <w:szCs w:val="18"/>
              </w:rPr>
              <w:t>Arabnia  (</w:t>
            </w:r>
            <w:proofErr w:type="gramEnd"/>
            <w:r w:rsidR="00CC0458">
              <w:rPr>
                <w:rFonts w:ascii="Calibri" w:hAnsi="Calibri"/>
                <w:sz w:val="18"/>
                <w:szCs w:val="18"/>
              </w:rPr>
              <w:t>élu par acclamation)</w:t>
            </w:r>
          </w:p>
          <w:p w14:paraId="30B38060" w14:textId="707AAEFA" w:rsidR="00FD3CC2" w:rsidRPr="0085264B" w:rsidRDefault="00FD3CC2" w:rsidP="00AF7C5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5" w:type="dxa"/>
          </w:tcPr>
          <w:p w14:paraId="1C1F887B" w14:textId="77777777" w:rsidR="00EC2410" w:rsidRPr="0085264B" w:rsidRDefault="00EC2410" w:rsidP="00AF7C53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EC2410" w:rsidRPr="0085264B" w14:paraId="67446266" w14:textId="6C452B64" w:rsidTr="00D271AD">
        <w:trPr>
          <w:gridBefore w:val="1"/>
          <w:wBefore w:w="63" w:type="dxa"/>
        </w:trPr>
        <w:tc>
          <w:tcPr>
            <w:tcW w:w="316" w:type="dxa"/>
          </w:tcPr>
          <w:p w14:paraId="24210A84" w14:textId="77777777" w:rsidR="00EC2410" w:rsidRPr="0085264B" w:rsidRDefault="00EC2410" w:rsidP="00AF7C53">
            <w:pPr>
              <w:numPr>
                <w:ilvl w:val="0"/>
                <w:numId w:val="20"/>
              </w:numPr>
              <w:ind w:left="283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980" w:type="dxa"/>
          </w:tcPr>
          <w:p w14:paraId="00B2944F" w14:textId="15F2340F" w:rsidR="00EC2410" w:rsidRPr="0085264B" w:rsidRDefault="00EC2410" w:rsidP="00AF7C53">
            <w:pPr>
              <w:rPr>
                <w:rFonts w:ascii="Calibri" w:hAnsi="Calibri"/>
                <w:sz w:val="18"/>
                <w:szCs w:val="18"/>
              </w:rPr>
            </w:pPr>
            <w:r w:rsidRPr="0085264B">
              <w:rPr>
                <w:rFonts w:ascii="Calibri" w:hAnsi="Calibri"/>
                <w:sz w:val="18"/>
                <w:szCs w:val="18"/>
              </w:rPr>
              <w:t>Questions du public</w:t>
            </w:r>
            <w:r>
              <w:rPr>
                <w:rFonts w:ascii="Calibri" w:hAnsi="Calibri"/>
                <w:sz w:val="18"/>
                <w:szCs w:val="18"/>
              </w:rPr>
              <w:t xml:space="preserve"> – </w:t>
            </w:r>
            <w:r w:rsidR="00001A65">
              <w:rPr>
                <w:rFonts w:ascii="Calibri" w:hAnsi="Calibri"/>
                <w:sz w:val="18"/>
                <w:szCs w:val="18"/>
              </w:rPr>
              <w:t>Aucune question reçue</w:t>
            </w:r>
          </w:p>
        </w:tc>
        <w:tc>
          <w:tcPr>
            <w:tcW w:w="1275" w:type="dxa"/>
          </w:tcPr>
          <w:p w14:paraId="349E8D72" w14:textId="77777777" w:rsidR="00EC2410" w:rsidRPr="0085264B" w:rsidRDefault="00EC2410" w:rsidP="00AF7C53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EC2410" w:rsidRPr="0085264B" w14:paraId="4E2D1618" w14:textId="5A1C0907" w:rsidTr="00D271AD">
        <w:trPr>
          <w:gridBefore w:val="1"/>
          <w:wBefore w:w="63" w:type="dxa"/>
        </w:trPr>
        <w:tc>
          <w:tcPr>
            <w:tcW w:w="316" w:type="dxa"/>
          </w:tcPr>
          <w:p w14:paraId="1E56E0C6" w14:textId="77777777" w:rsidR="00EC2410" w:rsidRPr="0085264B" w:rsidRDefault="00EC2410" w:rsidP="00AF7C53">
            <w:pPr>
              <w:numPr>
                <w:ilvl w:val="0"/>
                <w:numId w:val="20"/>
              </w:numPr>
              <w:ind w:left="283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980" w:type="dxa"/>
          </w:tcPr>
          <w:p w14:paraId="5E8C0292" w14:textId="4F95763F" w:rsidR="00EC2410" w:rsidRDefault="00EC2410" w:rsidP="00AF7C53">
            <w:pPr>
              <w:rPr>
                <w:rFonts w:ascii="Calibri" w:hAnsi="Calibri"/>
                <w:sz w:val="18"/>
                <w:szCs w:val="18"/>
              </w:rPr>
            </w:pPr>
            <w:r w:rsidRPr="0085264B">
              <w:rPr>
                <w:rFonts w:ascii="Calibri" w:hAnsi="Calibri"/>
                <w:sz w:val="18"/>
                <w:szCs w:val="18"/>
              </w:rPr>
              <w:t>Procès-verbal de la réunion du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="00312B9C">
              <w:rPr>
                <w:rFonts w:ascii="Calibri" w:hAnsi="Calibri"/>
                <w:sz w:val="18"/>
                <w:szCs w:val="18"/>
              </w:rPr>
              <w:t>10 juin 2026</w:t>
            </w:r>
            <w:r w:rsidR="00F4484B">
              <w:rPr>
                <w:rFonts w:ascii="Calibri" w:hAnsi="Calibri"/>
                <w:sz w:val="18"/>
                <w:szCs w:val="18"/>
              </w:rPr>
              <w:t xml:space="preserve"> </w:t>
            </w:r>
            <w:r w:rsidR="00F4484B" w:rsidRPr="00F4484B">
              <w:rPr>
                <w:rFonts w:ascii="Calibri" w:hAnsi="Calibri"/>
                <w:sz w:val="18"/>
                <w:szCs w:val="18"/>
                <w:highlight w:val="yellow"/>
              </w:rPr>
              <w:t>– à envoyer pour le prochain CE</w:t>
            </w:r>
          </w:p>
          <w:p w14:paraId="455A684D" w14:textId="77777777" w:rsidR="00506456" w:rsidRDefault="00506456" w:rsidP="00AF7C5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Adoption</w:t>
            </w:r>
          </w:p>
          <w:p w14:paraId="5D107CC4" w14:textId="27E9DCEF" w:rsidR="00506456" w:rsidRDefault="00506456" w:rsidP="00AF7C5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Proposé par</w:t>
            </w:r>
            <w:r w:rsidR="00F4484B">
              <w:rPr>
                <w:rFonts w:ascii="Calibri" w:hAnsi="Calibri"/>
                <w:sz w:val="18"/>
                <w:szCs w:val="18"/>
              </w:rPr>
              <w:t xml:space="preserve"> </w:t>
            </w:r>
          </w:p>
          <w:p w14:paraId="5B8C6F4B" w14:textId="46EE6C49" w:rsidR="00506456" w:rsidRPr="0085264B" w:rsidRDefault="00506456" w:rsidP="00AF7C5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Secondé par</w:t>
            </w:r>
          </w:p>
        </w:tc>
        <w:tc>
          <w:tcPr>
            <w:tcW w:w="1275" w:type="dxa"/>
          </w:tcPr>
          <w:p w14:paraId="009327A4" w14:textId="4AF0E5B3" w:rsidR="00EC2410" w:rsidRPr="0085264B" w:rsidRDefault="00B11D23" w:rsidP="00AF7C5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2026-2027-7</w:t>
            </w:r>
          </w:p>
        </w:tc>
      </w:tr>
      <w:tr w:rsidR="00EC2410" w:rsidRPr="0085264B" w14:paraId="29459941" w14:textId="286466BE" w:rsidTr="00D271AD">
        <w:trPr>
          <w:gridBefore w:val="1"/>
          <w:wBefore w:w="63" w:type="dxa"/>
        </w:trPr>
        <w:tc>
          <w:tcPr>
            <w:tcW w:w="316" w:type="dxa"/>
          </w:tcPr>
          <w:p w14:paraId="32B56AA4" w14:textId="77777777" w:rsidR="00EC2410" w:rsidRPr="0085264B" w:rsidRDefault="00EC2410" w:rsidP="00AF7C53">
            <w:pPr>
              <w:numPr>
                <w:ilvl w:val="0"/>
                <w:numId w:val="20"/>
              </w:numPr>
              <w:ind w:left="283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980" w:type="dxa"/>
          </w:tcPr>
          <w:p w14:paraId="19F8FFA1" w14:textId="00737CAA" w:rsidR="002603B2" w:rsidRDefault="00EC2410" w:rsidP="00AF7C53">
            <w:pPr>
              <w:rPr>
                <w:rFonts w:ascii="Calibri" w:hAnsi="Calibri"/>
                <w:bCs/>
                <w:sz w:val="18"/>
                <w:szCs w:val="18"/>
              </w:rPr>
            </w:pPr>
            <w:r w:rsidRPr="0085264B">
              <w:rPr>
                <w:rFonts w:ascii="Calibri" w:hAnsi="Calibri"/>
                <w:b/>
                <w:sz w:val="18"/>
                <w:szCs w:val="18"/>
              </w:rPr>
              <w:t>SUIVI AU PROCÈS VERBAL</w:t>
            </w:r>
            <w:r w:rsidR="002603B2">
              <w:rPr>
                <w:rFonts w:ascii="Calibri" w:hAnsi="Calibri"/>
                <w:b/>
                <w:sz w:val="18"/>
                <w:szCs w:val="18"/>
              </w:rPr>
              <w:t xml:space="preserve"> </w:t>
            </w:r>
            <w:r w:rsidR="002603B2" w:rsidRPr="002603B2">
              <w:rPr>
                <w:rFonts w:ascii="Calibri" w:hAnsi="Calibri"/>
                <w:bCs/>
                <w:sz w:val="18"/>
                <w:szCs w:val="18"/>
              </w:rPr>
              <w:t>–</w:t>
            </w:r>
          </w:p>
          <w:p w14:paraId="5859D2CA" w14:textId="7B6CDA20" w:rsidR="00EC2410" w:rsidRPr="002603B2" w:rsidRDefault="002603B2" w:rsidP="00AF7C53">
            <w:pPr>
              <w:rPr>
                <w:rFonts w:ascii="Calibri" w:hAnsi="Calibri"/>
                <w:bCs/>
                <w:sz w:val="18"/>
                <w:szCs w:val="18"/>
              </w:rPr>
            </w:pPr>
            <w:proofErr w:type="gramStart"/>
            <w:r w:rsidRPr="002603B2">
              <w:rPr>
                <w:rFonts w:ascii="Calibri" w:hAnsi="Calibri"/>
                <w:bCs/>
                <w:sz w:val="18"/>
                <w:szCs w:val="18"/>
              </w:rPr>
              <w:t>à</w:t>
            </w:r>
            <w:proofErr w:type="gramEnd"/>
            <w:r w:rsidRPr="002603B2">
              <w:rPr>
                <w:rFonts w:ascii="Calibri" w:hAnsi="Calibri"/>
                <w:bCs/>
                <w:sz w:val="18"/>
                <w:szCs w:val="18"/>
              </w:rPr>
              <w:t xml:space="preserve"> revoir à la prochaine rencontre compte tenu que le PV n’avait pas été envoyé.</w:t>
            </w:r>
          </w:p>
          <w:p w14:paraId="3C820609" w14:textId="12168ACC" w:rsidR="00EC2410" w:rsidRPr="00F769F3" w:rsidRDefault="00EC2410" w:rsidP="008B27C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5" w:type="dxa"/>
          </w:tcPr>
          <w:p w14:paraId="2EC6484A" w14:textId="77777777" w:rsidR="00EC2410" w:rsidRPr="0085264B" w:rsidRDefault="00EC2410" w:rsidP="00AF7C53">
            <w:pPr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EC2410" w:rsidRPr="0085264B" w14:paraId="5C7AB019" w14:textId="535283A0" w:rsidTr="00D271AD">
        <w:trPr>
          <w:gridBefore w:val="1"/>
          <w:wBefore w:w="63" w:type="dxa"/>
        </w:trPr>
        <w:tc>
          <w:tcPr>
            <w:tcW w:w="316" w:type="dxa"/>
          </w:tcPr>
          <w:p w14:paraId="5E8ABC81" w14:textId="77777777" w:rsidR="00EC2410" w:rsidRPr="0085264B" w:rsidRDefault="00EC2410" w:rsidP="00AF7C53">
            <w:pPr>
              <w:numPr>
                <w:ilvl w:val="0"/>
                <w:numId w:val="20"/>
              </w:numPr>
              <w:ind w:left="283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980" w:type="dxa"/>
          </w:tcPr>
          <w:p w14:paraId="290FB56F" w14:textId="77777777" w:rsidR="00EC2410" w:rsidRDefault="00EC2410" w:rsidP="00AF7C53">
            <w:pPr>
              <w:rPr>
                <w:rFonts w:ascii="Calibri" w:hAnsi="Calibri"/>
                <w:b/>
                <w:sz w:val="18"/>
                <w:szCs w:val="18"/>
              </w:rPr>
            </w:pPr>
            <w:r w:rsidRPr="00AD4ABC">
              <w:rPr>
                <w:rFonts w:ascii="Calibri" w:hAnsi="Calibri"/>
                <w:b/>
                <w:sz w:val="18"/>
                <w:szCs w:val="18"/>
              </w:rPr>
              <w:t>Point de la présidence</w:t>
            </w:r>
          </w:p>
          <w:p w14:paraId="3424BD14" w14:textId="36C0E38F" w:rsidR="00EC2410" w:rsidRPr="0085264B" w:rsidRDefault="00EC2410" w:rsidP="008B27C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5" w:type="dxa"/>
          </w:tcPr>
          <w:p w14:paraId="1F90742F" w14:textId="77777777" w:rsidR="00EC2410" w:rsidRPr="00AD4ABC" w:rsidRDefault="00EC2410" w:rsidP="00AF7C53">
            <w:pPr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EC2410" w:rsidRPr="0085264B" w14:paraId="5491238E" w14:textId="03C5E780" w:rsidTr="00D271AD">
        <w:trPr>
          <w:gridBefore w:val="1"/>
          <w:wBefore w:w="63" w:type="dxa"/>
        </w:trPr>
        <w:tc>
          <w:tcPr>
            <w:tcW w:w="316" w:type="dxa"/>
          </w:tcPr>
          <w:p w14:paraId="69C291E9" w14:textId="77777777" w:rsidR="00EC2410" w:rsidRPr="0085264B" w:rsidRDefault="00EC2410" w:rsidP="00AF7C53">
            <w:pPr>
              <w:numPr>
                <w:ilvl w:val="0"/>
                <w:numId w:val="20"/>
              </w:numPr>
              <w:ind w:left="283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980" w:type="dxa"/>
          </w:tcPr>
          <w:p w14:paraId="736839D3" w14:textId="18FC994B" w:rsidR="00EC2410" w:rsidRPr="00D67595" w:rsidRDefault="00EC2410" w:rsidP="00D67595">
            <w:pPr>
              <w:rPr>
                <w:rFonts w:ascii="Calibri" w:hAnsi="Calibri"/>
                <w:b/>
                <w:sz w:val="18"/>
                <w:szCs w:val="18"/>
              </w:rPr>
            </w:pPr>
            <w:r w:rsidRPr="0085264B">
              <w:rPr>
                <w:rFonts w:ascii="Calibri" w:hAnsi="Calibri"/>
                <w:b/>
                <w:sz w:val="18"/>
                <w:szCs w:val="18"/>
              </w:rPr>
              <w:t>OPP</w:t>
            </w:r>
            <w:r w:rsidR="00F4484B">
              <w:rPr>
                <w:rFonts w:ascii="Calibri" w:hAnsi="Calibri"/>
                <w:b/>
                <w:sz w:val="18"/>
                <w:szCs w:val="18"/>
              </w:rPr>
              <w:t xml:space="preserve"> </w:t>
            </w:r>
            <w:r w:rsidR="002603B2">
              <w:rPr>
                <w:rFonts w:ascii="Calibri" w:hAnsi="Calibri"/>
                <w:b/>
                <w:sz w:val="18"/>
                <w:szCs w:val="18"/>
              </w:rPr>
              <w:t>–</w:t>
            </w:r>
            <w:r w:rsidR="00F4484B">
              <w:rPr>
                <w:rFonts w:ascii="Calibri" w:hAnsi="Calibri"/>
                <w:b/>
                <w:sz w:val="18"/>
                <w:szCs w:val="18"/>
              </w:rPr>
              <w:t xml:space="preserve"> </w:t>
            </w:r>
            <w:r w:rsidR="002603B2" w:rsidRPr="002603B2">
              <w:rPr>
                <w:rFonts w:ascii="Calibri" w:hAnsi="Calibri"/>
                <w:bCs/>
                <w:sz w:val="18"/>
                <w:szCs w:val="18"/>
              </w:rPr>
              <w:t xml:space="preserve">On manque de bénévoles, le lien pour le </w:t>
            </w:r>
            <w:proofErr w:type="spellStart"/>
            <w:r w:rsidR="002603B2" w:rsidRPr="002603B2">
              <w:rPr>
                <w:rFonts w:ascii="Calibri" w:hAnsi="Calibri"/>
                <w:bCs/>
                <w:sz w:val="18"/>
                <w:szCs w:val="18"/>
              </w:rPr>
              <w:t>Form</w:t>
            </w:r>
            <w:proofErr w:type="spellEnd"/>
            <w:r w:rsidR="002603B2" w:rsidRPr="002603B2">
              <w:rPr>
                <w:rFonts w:ascii="Calibri" w:hAnsi="Calibri"/>
                <w:bCs/>
                <w:sz w:val="18"/>
                <w:szCs w:val="18"/>
              </w:rPr>
              <w:t xml:space="preserve"> a été envoyé aussi par les enseignants dans leur planifications hebdomadaires.</w:t>
            </w:r>
            <w:r w:rsidR="002603B2">
              <w:rPr>
                <w:rFonts w:ascii="Calibri" w:hAnsi="Calibri"/>
                <w:bCs/>
                <w:sz w:val="18"/>
                <w:szCs w:val="18"/>
              </w:rPr>
              <w:t xml:space="preserve"> Si des adultes de l’entourage souhaitent aider (oncle, grand-parent), ils sont les bienvenues.</w:t>
            </w:r>
          </w:p>
        </w:tc>
        <w:tc>
          <w:tcPr>
            <w:tcW w:w="1275" w:type="dxa"/>
          </w:tcPr>
          <w:p w14:paraId="5A4EC45C" w14:textId="3A8518D1" w:rsidR="00EC2410" w:rsidRPr="0085264B" w:rsidRDefault="00EC2410" w:rsidP="00AF7C53">
            <w:pPr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EC2410" w:rsidRPr="0085264B" w14:paraId="0EAB40DE" w14:textId="1ACFD35E" w:rsidTr="00312B9C">
        <w:trPr>
          <w:gridBefore w:val="1"/>
          <w:wBefore w:w="63" w:type="dxa"/>
          <w:trHeight w:val="987"/>
        </w:trPr>
        <w:tc>
          <w:tcPr>
            <w:tcW w:w="316" w:type="dxa"/>
          </w:tcPr>
          <w:p w14:paraId="5F0DF426" w14:textId="77777777" w:rsidR="00EC2410" w:rsidRPr="0085264B" w:rsidRDefault="00EC2410" w:rsidP="00AF7C53">
            <w:pPr>
              <w:numPr>
                <w:ilvl w:val="0"/>
                <w:numId w:val="20"/>
              </w:numPr>
              <w:ind w:left="283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980" w:type="dxa"/>
          </w:tcPr>
          <w:p w14:paraId="2C93FF01" w14:textId="77777777" w:rsidR="00EC2410" w:rsidRPr="0085264B" w:rsidRDefault="00EC2410" w:rsidP="00AF7C53">
            <w:pPr>
              <w:rPr>
                <w:rFonts w:ascii="Calibri" w:hAnsi="Calibri"/>
                <w:b/>
                <w:sz w:val="18"/>
                <w:szCs w:val="18"/>
              </w:rPr>
            </w:pPr>
            <w:r w:rsidRPr="0085264B">
              <w:rPr>
                <w:rFonts w:ascii="Calibri" w:hAnsi="Calibri"/>
                <w:b/>
                <w:sz w:val="18"/>
                <w:szCs w:val="18"/>
              </w:rPr>
              <w:t>Points de la direction</w:t>
            </w:r>
          </w:p>
          <w:p w14:paraId="26DA3FFD" w14:textId="07185D62" w:rsidR="00EC2410" w:rsidRDefault="00EC2410" w:rsidP="008B27C2">
            <w:pPr>
              <w:numPr>
                <w:ilvl w:val="0"/>
                <w:numId w:val="21"/>
              </w:numPr>
              <w:rPr>
                <w:rFonts w:ascii="Calibri" w:hAnsi="Calibri"/>
                <w:sz w:val="18"/>
                <w:szCs w:val="18"/>
              </w:rPr>
            </w:pPr>
            <w:r w:rsidRPr="0085264B">
              <w:rPr>
                <w:rFonts w:ascii="Calibri" w:hAnsi="Calibri"/>
                <w:sz w:val="18"/>
                <w:szCs w:val="18"/>
              </w:rPr>
              <w:t xml:space="preserve">Portrait des classes </w:t>
            </w:r>
            <w:r w:rsidR="00312B9C">
              <w:rPr>
                <w:rFonts w:ascii="Calibri" w:hAnsi="Calibri"/>
                <w:sz w:val="18"/>
                <w:szCs w:val="18"/>
              </w:rPr>
              <w:t>2026-2027</w:t>
            </w:r>
            <w:r>
              <w:rPr>
                <w:rFonts w:ascii="Calibri" w:hAnsi="Calibri"/>
                <w:sz w:val="18"/>
                <w:szCs w:val="18"/>
              </w:rPr>
              <w:t xml:space="preserve"> et clientèle (4</w:t>
            </w:r>
            <w:r w:rsidR="00312B9C">
              <w:rPr>
                <w:rFonts w:ascii="Calibri" w:hAnsi="Calibri"/>
                <w:sz w:val="18"/>
                <w:szCs w:val="18"/>
              </w:rPr>
              <w:t xml:space="preserve">00 </w:t>
            </w:r>
            <w:r>
              <w:rPr>
                <w:rFonts w:ascii="Calibri" w:hAnsi="Calibri"/>
                <w:sz w:val="18"/>
                <w:szCs w:val="18"/>
              </w:rPr>
              <w:t>élèves)</w:t>
            </w:r>
            <w:r w:rsidR="00B11D23">
              <w:rPr>
                <w:rFonts w:ascii="Calibri" w:hAnsi="Calibri"/>
                <w:sz w:val="18"/>
                <w:szCs w:val="18"/>
              </w:rPr>
              <w:t xml:space="preserve"> – 3 classes de préscolaire (2 régulières et 1 accueil) et 16 classes du primaire. Des niveaux à deux groupes (1</w:t>
            </w:r>
            <w:r w:rsidR="00B11D23" w:rsidRPr="00B11D23">
              <w:rPr>
                <w:rFonts w:ascii="Calibri" w:hAnsi="Calibri"/>
                <w:sz w:val="18"/>
                <w:szCs w:val="18"/>
                <w:vertAlign w:val="superscript"/>
              </w:rPr>
              <w:t>re</w:t>
            </w:r>
            <w:r w:rsidR="00B11D23">
              <w:rPr>
                <w:rFonts w:ascii="Calibri" w:hAnsi="Calibri"/>
                <w:sz w:val="18"/>
                <w:szCs w:val="18"/>
              </w:rPr>
              <w:t>, 3</w:t>
            </w:r>
            <w:r w:rsidR="00B11D23" w:rsidRPr="00B11D23">
              <w:rPr>
                <w:rFonts w:ascii="Calibri" w:hAnsi="Calibri"/>
                <w:sz w:val="18"/>
                <w:szCs w:val="18"/>
                <w:vertAlign w:val="superscript"/>
              </w:rPr>
              <w:t>e</w:t>
            </w:r>
            <w:r w:rsidR="00B11D23">
              <w:rPr>
                <w:rFonts w:ascii="Calibri" w:hAnsi="Calibri"/>
                <w:sz w:val="18"/>
                <w:szCs w:val="18"/>
              </w:rPr>
              <w:t>) et les autres niveaux ont trois groupes (maternelle, 2</w:t>
            </w:r>
            <w:r w:rsidR="00B11D23" w:rsidRPr="00B11D23">
              <w:rPr>
                <w:rFonts w:ascii="Calibri" w:hAnsi="Calibri"/>
                <w:sz w:val="18"/>
                <w:szCs w:val="18"/>
                <w:vertAlign w:val="superscript"/>
              </w:rPr>
              <w:t>e</w:t>
            </w:r>
            <w:r w:rsidR="00B11D23">
              <w:rPr>
                <w:rFonts w:ascii="Calibri" w:hAnsi="Calibri"/>
                <w:sz w:val="18"/>
                <w:szCs w:val="18"/>
              </w:rPr>
              <w:t>, 4</w:t>
            </w:r>
            <w:r w:rsidR="00B11D23" w:rsidRPr="00B11D23">
              <w:rPr>
                <w:rFonts w:ascii="Calibri" w:hAnsi="Calibri"/>
                <w:sz w:val="18"/>
                <w:szCs w:val="18"/>
                <w:vertAlign w:val="superscript"/>
              </w:rPr>
              <w:t>e</w:t>
            </w:r>
            <w:r w:rsidR="00B11D23">
              <w:rPr>
                <w:rFonts w:ascii="Calibri" w:hAnsi="Calibri"/>
                <w:sz w:val="18"/>
                <w:szCs w:val="18"/>
              </w:rPr>
              <w:t>, 5</w:t>
            </w:r>
            <w:r w:rsidR="00B11D23" w:rsidRPr="00B11D23">
              <w:rPr>
                <w:rFonts w:ascii="Calibri" w:hAnsi="Calibri"/>
                <w:sz w:val="18"/>
                <w:szCs w:val="18"/>
                <w:vertAlign w:val="superscript"/>
              </w:rPr>
              <w:t>e</w:t>
            </w:r>
            <w:r w:rsidR="00B11D23">
              <w:rPr>
                <w:rFonts w:ascii="Calibri" w:hAnsi="Calibri"/>
                <w:sz w:val="18"/>
                <w:szCs w:val="18"/>
              </w:rPr>
              <w:t>, 6</w:t>
            </w:r>
            <w:r w:rsidR="00B11D23" w:rsidRPr="00B11D23">
              <w:rPr>
                <w:rFonts w:ascii="Calibri" w:hAnsi="Calibri"/>
                <w:sz w:val="18"/>
                <w:szCs w:val="18"/>
                <w:vertAlign w:val="superscript"/>
              </w:rPr>
              <w:t>e</w:t>
            </w:r>
            <w:r w:rsidR="00B11D23">
              <w:rPr>
                <w:rFonts w:ascii="Calibri" w:hAnsi="Calibri"/>
                <w:sz w:val="18"/>
                <w:szCs w:val="18"/>
              </w:rPr>
              <w:t>)</w:t>
            </w:r>
            <w:r w:rsidR="00F4484B">
              <w:rPr>
                <w:rFonts w:ascii="Calibri" w:hAnsi="Calibri"/>
                <w:sz w:val="18"/>
                <w:szCs w:val="18"/>
              </w:rPr>
              <w:t>. On a eu la saga de la classe multi (ouverture et fermeture des groupes pour finalement avoir un 3</w:t>
            </w:r>
            <w:r w:rsidR="00F4484B" w:rsidRPr="00F4484B">
              <w:rPr>
                <w:rFonts w:ascii="Calibri" w:hAnsi="Calibri"/>
                <w:sz w:val="18"/>
                <w:szCs w:val="18"/>
                <w:vertAlign w:val="superscript"/>
              </w:rPr>
              <w:t>e</w:t>
            </w:r>
            <w:r w:rsidR="00F4484B">
              <w:rPr>
                <w:rFonts w:ascii="Calibri" w:hAnsi="Calibri"/>
                <w:sz w:val="18"/>
                <w:szCs w:val="18"/>
              </w:rPr>
              <w:t xml:space="preserve"> groupe).</w:t>
            </w:r>
          </w:p>
          <w:p w14:paraId="71FFCF90" w14:textId="65F2E209" w:rsidR="008B27C2" w:rsidRDefault="008B27C2" w:rsidP="008B27C2">
            <w:pPr>
              <w:numPr>
                <w:ilvl w:val="0"/>
                <w:numId w:val="21"/>
              </w:num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Sorties et parascolaires à approuver </w:t>
            </w:r>
            <w:r w:rsidR="00381C6A">
              <w:rPr>
                <w:rFonts w:ascii="Calibri" w:hAnsi="Calibri"/>
                <w:sz w:val="18"/>
                <w:szCs w:val="18"/>
              </w:rPr>
              <w:t>(voir pièces jointes)</w:t>
            </w:r>
          </w:p>
          <w:p w14:paraId="44D4265E" w14:textId="4F7AF7DA" w:rsidR="00B11D23" w:rsidRDefault="00B11D23" w:rsidP="00B11D23">
            <w:pPr>
              <w:ind w:left="7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Parascolaires : 2 entreprises privées et nos enseignants</w:t>
            </w:r>
          </w:p>
          <w:p w14:paraId="33A43D4F" w14:textId="08B47F77" w:rsidR="00B11D23" w:rsidRDefault="00B11D23" w:rsidP="00B11D23">
            <w:pPr>
              <w:ind w:left="7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Sorties : Pointe-à-Callières </w:t>
            </w:r>
            <w:r w:rsidR="00D05225">
              <w:rPr>
                <w:rFonts w:ascii="Calibri" w:hAnsi="Calibri"/>
                <w:sz w:val="18"/>
                <w:szCs w:val="18"/>
              </w:rPr>
              <w:t xml:space="preserve">(février) </w:t>
            </w:r>
            <w:r>
              <w:rPr>
                <w:rFonts w:ascii="Calibri" w:hAnsi="Calibri"/>
                <w:sz w:val="18"/>
                <w:szCs w:val="18"/>
              </w:rPr>
              <w:t>et Bois-de-Boulogne (4</w:t>
            </w:r>
            <w:r w:rsidRPr="00B11D23">
              <w:rPr>
                <w:rFonts w:ascii="Calibri" w:hAnsi="Calibri"/>
                <w:sz w:val="18"/>
                <w:szCs w:val="18"/>
                <w:vertAlign w:val="superscript"/>
              </w:rPr>
              <w:t>e</w:t>
            </w:r>
            <w:r>
              <w:rPr>
                <w:rFonts w:ascii="Calibri" w:hAnsi="Calibri"/>
                <w:sz w:val="18"/>
                <w:szCs w:val="18"/>
              </w:rPr>
              <w:t>)</w:t>
            </w:r>
            <w:r w:rsidR="00D05225">
              <w:rPr>
                <w:rFonts w:ascii="Calibri" w:hAnsi="Calibri"/>
                <w:sz w:val="18"/>
                <w:szCs w:val="18"/>
              </w:rPr>
              <w:t>.</w:t>
            </w:r>
          </w:p>
          <w:p w14:paraId="4655F2C1" w14:textId="77777777" w:rsidR="002603B2" w:rsidRDefault="00D05225" w:rsidP="00B11D23">
            <w:pPr>
              <w:ind w:left="7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On regarde également pour une sortie sportive pour tous, on attend pour les prix d’autobus.</w:t>
            </w:r>
            <w:r w:rsidR="004840C4">
              <w:rPr>
                <w:rFonts w:ascii="Calibri" w:hAnsi="Calibri"/>
                <w:sz w:val="18"/>
                <w:szCs w:val="18"/>
              </w:rPr>
              <w:t xml:space="preserve"> </w:t>
            </w:r>
          </w:p>
          <w:p w14:paraId="66C400B1" w14:textId="77777777" w:rsidR="002603B2" w:rsidRDefault="002603B2" w:rsidP="00B11D23">
            <w:pPr>
              <w:ind w:left="720"/>
              <w:rPr>
                <w:rFonts w:ascii="Calibri" w:hAnsi="Calibri"/>
                <w:sz w:val="18"/>
                <w:szCs w:val="18"/>
              </w:rPr>
            </w:pPr>
          </w:p>
          <w:p w14:paraId="53DC0817" w14:textId="6A4EA95B" w:rsidR="00D05225" w:rsidRDefault="004840C4" w:rsidP="00B11D23">
            <w:pPr>
              <w:ind w:left="7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Michel propose que l’on puisse payer le transport avec l’OPP. Ainsi on ne limite pas les sorties pour les enfants.</w:t>
            </w:r>
          </w:p>
          <w:p w14:paraId="370DB986" w14:textId="77777777" w:rsidR="002603B2" w:rsidRDefault="002603B2" w:rsidP="00B11D23">
            <w:pPr>
              <w:ind w:left="720"/>
              <w:rPr>
                <w:rFonts w:ascii="Calibri" w:hAnsi="Calibri"/>
                <w:sz w:val="18"/>
                <w:szCs w:val="18"/>
              </w:rPr>
            </w:pPr>
          </w:p>
          <w:p w14:paraId="7257A843" w14:textId="04657405" w:rsidR="004840C4" w:rsidRDefault="004840C4" w:rsidP="00B11D23">
            <w:pPr>
              <w:ind w:left="7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Musée de l’aviation est en rénovation (Ste-Anne de Bellevue), une belle idée d’activité.</w:t>
            </w:r>
            <w:r w:rsidR="002603B2">
              <w:rPr>
                <w:rFonts w:ascii="Calibri" w:hAnsi="Calibri"/>
                <w:sz w:val="18"/>
                <w:szCs w:val="18"/>
              </w:rPr>
              <w:t xml:space="preserve"> Ouverture planifiée fin octobre.</w:t>
            </w:r>
          </w:p>
          <w:p w14:paraId="49F809B0" w14:textId="77777777" w:rsidR="004840C4" w:rsidRDefault="004840C4" w:rsidP="00B11D23">
            <w:pPr>
              <w:ind w:left="720"/>
              <w:rPr>
                <w:rFonts w:ascii="Calibri" w:hAnsi="Calibri"/>
                <w:sz w:val="18"/>
                <w:szCs w:val="18"/>
              </w:rPr>
            </w:pPr>
          </w:p>
          <w:p w14:paraId="3324F6E6" w14:textId="3B26C2AC" w:rsidR="004840C4" w:rsidRDefault="004840C4" w:rsidP="00B11D23">
            <w:pPr>
              <w:ind w:left="7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Proposé par Steve Carignan et secondé par Chantal Boucher</w:t>
            </w:r>
          </w:p>
          <w:p w14:paraId="75C4ABB0" w14:textId="316B2553" w:rsidR="00381C6A" w:rsidRPr="008B27C2" w:rsidRDefault="00381C6A" w:rsidP="00312B9C">
            <w:pPr>
              <w:ind w:left="72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5" w:type="dxa"/>
          </w:tcPr>
          <w:p w14:paraId="31EC7DBD" w14:textId="0048DD07" w:rsidR="00EC2410" w:rsidRPr="002603B2" w:rsidRDefault="004840C4" w:rsidP="00AF7C53">
            <w:pPr>
              <w:rPr>
                <w:rFonts w:ascii="Calibri" w:hAnsi="Calibri"/>
                <w:bCs/>
                <w:sz w:val="18"/>
                <w:szCs w:val="18"/>
              </w:rPr>
            </w:pPr>
            <w:r w:rsidRPr="002603B2">
              <w:rPr>
                <w:rFonts w:ascii="Calibri" w:hAnsi="Calibri"/>
                <w:bCs/>
                <w:sz w:val="18"/>
                <w:szCs w:val="18"/>
              </w:rPr>
              <w:t>2027-2028-8</w:t>
            </w:r>
          </w:p>
        </w:tc>
      </w:tr>
      <w:tr w:rsidR="00EC2410" w:rsidRPr="0085264B" w14:paraId="4DC57469" w14:textId="28D0DFF2" w:rsidTr="00D271AD">
        <w:trPr>
          <w:gridBefore w:val="1"/>
          <w:wBefore w:w="63" w:type="dxa"/>
        </w:trPr>
        <w:tc>
          <w:tcPr>
            <w:tcW w:w="316" w:type="dxa"/>
          </w:tcPr>
          <w:p w14:paraId="4F359F69" w14:textId="77777777" w:rsidR="00EC2410" w:rsidRPr="0085264B" w:rsidRDefault="00EC2410" w:rsidP="00AF7C53">
            <w:pPr>
              <w:numPr>
                <w:ilvl w:val="0"/>
                <w:numId w:val="20"/>
              </w:numPr>
              <w:ind w:left="283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980" w:type="dxa"/>
          </w:tcPr>
          <w:p w14:paraId="1A71E139" w14:textId="386A93B0" w:rsidR="00EC2410" w:rsidRPr="0085264B" w:rsidRDefault="00EC2410" w:rsidP="00AF7C53">
            <w:pPr>
              <w:rPr>
                <w:rFonts w:ascii="Calibri" w:hAnsi="Calibri"/>
                <w:sz w:val="18"/>
                <w:szCs w:val="18"/>
              </w:rPr>
            </w:pPr>
            <w:r w:rsidRPr="0085264B">
              <w:rPr>
                <w:rFonts w:ascii="Calibri" w:hAnsi="Calibri"/>
                <w:sz w:val="18"/>
                <w:szCs w:val="18"/>
              </w:rPr>
              <w:t>Correspondance</w:t>
            </w:r>
            <w:r w:rsidR="004840C4"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gramStart"/>
            <w:r w:rsidR="004840C4">
              <w:rPr>
                <w:rFonts w:ascii="Calibri" w:hAnsi="Calibri"/>
                <w:sz w:val="18"/>
                <w:szCs w:val="18"/>
              </w:rPr>
              <w:t xml:space="preserve">- 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="00001A65">
              <w:rPr>
                <w:rFonts w:ascii="Calibri" w:hAnsi="Calibri"/>
                <w:sz w:val="18"/>
                <w:szCs w:val="18"/>
              </w:rPr>
              <w:t>aucune</w:t>
            </w:r>
            <w:proofErr w:type="gramEnd"/>
            <w:r w:rsidR="00001A65">
              <w:rPr>
                <w:rFonts w:ascii="Calibri" w:hAnsi="Calibri"/>
                <w:sz w:val="18"/>
                <w:szCs w:val="18"/>
              </w:rPr>
              <w:t xml:space="preserve"> correspondance</w:t>
            </w:r>
          </w:p>
        </w:tc>
        <w:tc>
          <w:tcPr>
            <w:tcW w:w="1275" w:type="dxa"/>
          </w:tcPr>
          <w:p w14:paraId="702C198F" w14:textId="77777777" w:rsidR="00EC2410" w:rsidRPr="0085264B" w:rsidRDefault="00EC2410" w:rsidP="00AF7C53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EC2410" w:rsidRPr="0085264B" w14:paraId="6F2F757C" w14:textId="66DD6A33" w:rsidTr="00AE5BA9">
        <w:trPr>
          <w:gridBefore w:val="1"/>
          <w:wBefore w:w="63" w:type="dxa"/>
          <w:trHeight w:val="1370"/>
        </w:trPr>
        <w:tc>
          <w:tcPr>
            <w:tcW w:w="316" w:type="dxa"/>
          </w:tcPr>
          <w:p w14:paraId="2B0FC11A" w14:textId="77777777" w:rsidR="00EC2410" w:rsidRPr="0085264B" w:rsidRDefault="00EC2410" w:rsidP="00AF7C53">
            <w:pPr>
              <w:numPr>
                <w:ilvl w:val="0"/>
                <w:numId w:val="20"/>
              </w:numPr>
              <w:ind w:left="283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980" w:type="dxa"/>
          </w:tcPr>
          <w:p w14:paraId="045460AF" w14:textId="77777777" w:rsidR="00EC2410" w:rsidRDefault="00EC2410" w:rsidP="00AF7C53">
            <w:pPr>
              <w:rPr>
                <w:rFonts w:ascii="Calibri" w:hAnsi="Calibri"/>
                <w:sz w:val="18"/>
                <w:szCs w:val="18"/>
              </w:rPr>
            </w:pPr>
            <w:r w:rsidRPr="0085264B">
              <w:rPr>
                <w:rFonts w:ascii="Calibri" w:hAnsi="Calibri"/>
                <w:sz w:val="18"/>
                <w:szCs w:val="18"/>
              </w:rPr>
              <w:t>Varia</w:t>
            </w:r>
          </w:p>
          <w:p w14:paraId="6FAD9FA3" w14:textId="77777777" w:rsidR="00B11D23" w:rsidRDefault="00B11D23" w:rsidP="00AF7C5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Pétards (feu d’artifices)</w:t>
            </w:r>
          </w:p>
          <w:p w14:paraId="5CA1EB58" w14:textId="301D8B4C" w:rsidR="004840C4" w:rsidRPr="0085264B" w:rsidRDefault="004840C4" w:rsidP="00AF7C5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Depuis lundi, on a eu quelques pétards sur l’heure du dîner et après l’école. </w:t>
            </w:r>
            <w:r w:rsidR="007D7123">
              <w:rPr>
                <w:rFonts w:ascii="Calibri" w:hAnsi="Calibri"/>
                <w:sz w:val="18"/>
                <w:szCs w:val="18"/>
              </w:rPr>
              <w:t xml:space="preserve"> On a fait des suivis avec la ville et le SPVM. On circule, on fait des tournées, la ville nous appuie. Une tournée des classes est envisagée pour </w:t>
            </w:r>
            <w:r w:rsidR="0005111B" w:rsidRPr="0005111B">
              <w:rPr>
                <w:rFonts w:ascii="Calibri" w:hAnsi="Calibri"/>
                <w:sz w:val="18"/>
                <w:szCs w:val="18"/>
              </w:rPr>
              <w:t>démystifie</w:t>
            </w:r>
            <w:r w:rsidR="0005111B">
              <w:rPr>
                <w:rFonts w:ascii="Calibri" w:hAnsi="Calibri"/>
                <w:sz w:val="18"/>
                <w:szCs w:val="18"/>
              </w:rPr>
              <w:t>r ce qui se passe et les impacts</w:t>
            </w:r>
            <w:r w:rsidR="00AE5BA9">
              <w:rPr>
                <w:rFonts w:ascii="Calibri" w:hAnsi="Calibri"/>
                <w:sz w:val="18"/>
                <w:szCs w:val="18"/>
              </w:rPr>
              <w:t xml:space="preserve"> que cela peut avoir.</w:t>
            </w:r>
          </w:p>
        </w:tc>
        <w:tc>
          <w:tcPr>
            <w:tcW w:w="1275" w:type="dxa"/>
          </w:tcPr>
          <w:p w14:paraId="57400C0E" w14:textId="77777777" w:rsidR="00EC2410" w:rsidRPr="0085264B" w:rsidRDefault="00EC2410" w:rsidP="00AF7C53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EC2410" w:rsidRPr="0085264B" w14:paraId="73EAF629" w14:textId="4F1B53A5" w:rsidTr="00D271AD">
        <w:trPr>
          <w:gridBefore w:val="1"/>
          <w:wBefore w:w="63" w:type="dxa"/>
        </w:trPr>
        <w:tc>
          <w:tcPr>
            <w:tcW w:w="316" w:type="dxa"/>
          </w:tcPr>
          <w:p w14:paraId="0ABB076B" w14:textId="77777777" w:rsidR="00EC2410" w:rsidRPr="0085264B" w:rsidRDefault="00EC2410" w:rsidP="00312B9C">
            <w:pPr>
              <w:numPr>
                <w:ilvl w:val="0"/>
                <w:numId w:val="20"/>
              </w:numPr>
              <w:ind w:left="3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980" w:type="dxa"/>
          </w:tcPr>
          <w:p w14:paraId="71733EA4" w14:textId="5E1BB24E" w:rsidR="00EC2410" w:rsidRPr="0085264B" w:rsidRDefault="00EC2410" w:rsidP="00AF7C53">
            <w:pPr>
              <w:rPr>
                <w:rFonts w:ascii="Calibri" w:hAnsi="Calibri"/>
                <w:sz w:val="18"/>
                <w:szCs w:val="18"/>
              </w:rPr>
            </w:pPr>
            <w:r w:rsidRPr="0085264B">
              <w:rPr>
                <w:rFonts w:ascii="Calibri" w:hAnsi="Calibri"/>
                <w:sz w:val="18"/>
                <w:szCs w:val="18"/>
              </w:rPr>
              <w:t>Levée de l’Assemblée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hAnsi="Calibri"/>
                <w:sz w:val="18"/>
                <w:szCs w:val="18"/>
              </w:rPr>
              <w:t xml:space="preserve">à  </w:t>
            </w:r>
            <w:r w:rsidR="00AE5BA9">
              <w:rPr>
                <w:rFonts w:ascii="Calibri" w:hAnsi="Calibri"/>
                <w:sz w:val="18"/>
                <w:szCs w:val="18"/>
              </w:rPr>
              <w:t>20</w:t>
            </w:r>
            <w:proofErr w:type="gramEnd"/>
            <w:r w:rsidR="00AE5BA9">
              <w:rPr>
                <w:rFonts w:ascii="Calibri" w:hAnsi="Calibri"/>
                <w:sz w:val="18"/>
                <w:szCs w:val="18"/>
              </w:rPr>
              <w:t xml:space="preserve"> h 05 </w:t>
            </w:r>
            <w:r>
              <w:rPr>
                <w:rFonts w:ascii="Calibri" w:hAnsi="Calibri"/>
                <w:sz w:val="18"/>
                <w:szCs w:val="18"/>
              </w:rPr>
              <w:t>proposé par</w:t>
            </w:r>
            <w:r w:rsidR="00AE5BA9">
              <w:rPr>
                <w:rFonts w:ascii="Calibri" w:hAnsi="Calibri"/>
                <w:sz w:val="18"/>
                <w:szCs w:val="18"/>
              </w:rPr>
              <w:t xml:space="preserve"> Julie </w:t>
            </w:r>
            <w:proofErr w:type="gramStart"/>
            <w:r w:rsidR="00AE5BA9">
              <w:rPr>
                <w:rFonts w:ascii="Calibri" w:hAnsi="Calibri"/>
                <w:sz w:val="18"/>
                <w:szCs w:val="18"/>
              </w:rPr>
              <w:t xml:space="preserve">Cuerrier </w:t>
            </w:r>
            <w:r>
              <w:rPr>
                <w:rFonts w:ascii="Calibri" w:hAnsi="Calibri"/>
                <w:sz w:val="18"/>
                <w:szCs w:val="18"/>
              </w:rPr>
              <w:t xml:space="preserve"> et</w:t>
            </w:r>
            <w:proofErr w:type="gramEnd"/>
            <w:r>
              <w:rPr>
                <w:rFonts w:ascii="Calibri" w:hAnsi="Calibri"/>
                <w:sz w:val="18"/>
                <w:szCs w:val="18"/>
              </w:rPr>
              <w:t xml:space="preserve"> secondé par</w:t>
            </w:r>
            <w:r w:rsidR="008B27C2">
              <w:rPr>
                <w:rFonts w:ascii="Calibri" w:hAnsi="Calibri"/>
                <w:sz w:val="18"/>
                <w:szCs w:val="18"/>
              </w:rPr>
              <w:t xml:space="preserve"> </w:t>
            </w:r>
            <w:r w:rsidR="00AE5BA9">
              <w:rPr>
                <w:rFonts w:ascii="Calibri" w:hAnsi="Calibri"/>
                <w:sz w:val="18"/>
                <w:szCs w:val="18"/>
              </w:rPr>
              <w:t>Mohammad Arabnia</w:t>
            </w:r>
          </w:p>
        </w:tc>
        <w:tc>
          <w:tcPr>
            <w:tcW w:w="1275" w:type="dxa"/>
          </w:tcPr>
          <w:p w14:paraId="6664C39F" w14:textId="617D6FE4" w:rsidR="00EC2410" w:rsidRPr="0085264B" w:rsidRDefault="00B11D23" w:rsidP="00AF7C5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2026-2027-</w:t>
            </w:r>
            <w:r w:rsidR="004840C4">
              <w:rPr>
                <w:rFonts w:ascii="Calibri" w:hAnsi="Calibri"/>
                <w:sz w:val="18"/>
                <w:szCs w:val="18"/>
              </w:rPr>
              <w:t>9</w:t>
            </w:r>
          </w:p>
        </w:tc>
      </w:tr>
      <w:tr w:rsidR="00EC2410" w:rsidRPr="0085264B" w14:paraId="1B9FB787" w14:textId="42B18D11" w:rsidTr="00D271AD">
        <w:tc>
          <w:tcPr>
            <w:tcW w:w="379" w:type="dxa"/>
            <w:gridSpan w:val="2"/>
          </w:tcPr>
          <w:p w14:paraId="60B33342" w14:textId="77777777" w:rsidR="00EC2410" w:rsidRPr="0085264B" w:rsidRDefault="00EC2410" w:rsidP="00CD1467">
            <w:pPr>
              <w:numPr>
                <w:ilvl w:val="0"/>
                <w:numId w:val="20"/>
              </w:numPr>
              <w:ind w:left="283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980" w:type="dxa"/>
          </w:tcPr>
          <w:p w14:paraId="55C25766" w14:textId="77777777" w:rsidR="00EC2410" w:rsidRPr="0085264B" w:rsidRDefault="00EC2410" w:rsidP="00CD1467">
            <w:pPr>
              <w:rPr>
                <w:rFonts w:ascii="Calibri" w:hAnsi="Calibri"/>
                <w:b/>
                <w:sz w:val="18"/>
                <w:szCs w:val="18"/>
              </w:rPr>
            </w:pPr>
            <w:r w:rsidRPr="0085264B">
              <w:rPr>
                <w:rFonts w:ascii="Calibri" w:hAnsi="Calibri"/>
                <w:b/>
                <w:sz w:val="18"/>
                <w:szCs w:val="18"/>
                <w:u w:val="single"/>
              </w:rPr>
              <w:t>CLÔTURE</w:t>
            </w:r>
          </w:p>
        </w:tc>
        <w:tc>
          <w:tcPr>
            <w:tcW w:w="1275" w:type="dxa"/>
          </w:tcPr>
          <w:p w14:paraId="307DAB01" w14:textId="77777777" w:rsidR="00EC2410" w:rsidRPr="0085264B" w:rsidRDefault="00EC2410" w:rsidP="00CD1467">
            <w:pPr>
              <w:rPr>
                <w:rFonts w:ascii="Calibri" w:hAnsi="Calibri"/>
                <w:b/>
                <w:sz w:val="18"/>
                <w:szCs w:val="18"/>
                <w:u w:val="single"/>
              </w:rPr>
            </w:pPr>
          </w:p>
        </w:tc>
      </w:tr>
    </w:tbl>
    <w:p w14:paraId="635D869A" w14:textId="2B987FD8" w:rsidR="0005111B" w:rsidRPr="00060372" w:rsidRDefault="0005111B" w:rsidP="002A6BBE">
      <w:pPr>
        <w:pStyle w:val="Liste"/>
        <w:rPr>
          <w:sz w:val="22"/>
          <w:szCs w:val="22"/>
        </w:rPr>
      </w:pPr>
    </w:p>
    <w:sectPr w:rsidR="0005111B" w:rsidRPr="00060372" w:rsidSect="007D6192">
      <w:pgSz w:w="12242" w:h="15842" w:code="1"/>
      <w:pgMar w:top="680" w:right="1361" w:bottom="680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3289B" w14:textId="77777777" w:rsidR="0048098E" w:rsidRDefault="0048098E">
      <w:r>
        <w:separator/>
      </w:r>
    </w:p>
  </w:endnote>
  <w:endnote w:type="continuationSeparator" w:id="0">
    <w:p w14:paraId="32D34D8A" w14:textId="77777777" w:rsidR="0048098E" w:rsidRDefault="00480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B275A" w14:textId="77777777" w:rsidR="0048098E" w:rsidRDefault="0048098E">
      <w:r>
        <w:separator/>
      </w:r>
    </w:p>
  </w:footnote>
  <w:footnote w:type="continuationSeparator" w:id="0">
    <w:p w14:paraId="7ADE0E08" w14:textId="77777777" w:rsidR="0048098E" w:rsidRDefault="004809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0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3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0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 w15:restartNumberingAfterBreak="0">
    <w:nsid w:val="057C0FB8"/>
    <w:multiLevelType w:val="hybridMultilevel"/>
    <w:tmpl w:val="8CCCD8F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79665F"/>
    <w:multiLevelType w:val="hybridMultilevel"/>
    <w:tmpl w:val="23CEF8C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A900F1"/>
    <w:multiLevelType w:val="hybridMultilevel"/>
    <w:tmpl w:val="74149AF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F776E7"/>
    <w:multiLevelType w:val="hybridMultilevel"/>
    <w:tmpl w:val="485A20E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0E224E"/>
    <w:multiLevelType w:val="hybridMultilevel"/>
    <w:tmpl w:val="7D269F9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1B376E"/>
    <w:multiLevelType w:val="hybridMultilevel"/>
    <w:tmpl w:val="4176B194"/>
    <w:lvl w:ilvl="0" w:tplc="F612C0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9602CC"/>
    <w:multiLevelType w:val="hybridMultilevel"/>
    <w:tmpl w:val="1834E3F8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C75A00"/>
    <w:multiLevelType w:val="hybridMultilevel"/>
    <w:tmpl w:val="DBFAC75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234B2E"/>
    <w:multiLevelType w:val="hybridMultilevel"/>
    <w:tmpl w:val="CF88380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7038D1"/>
    <w:multiLevelType w:val="hybridMultilevel"/>
    <w:tmpl w:val="BC2ED78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F37220"/>
    <w:multiLevelType w:val="hybridMultilevel"/>
    <w:tmpl w:val="EB72F8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5D24AC"/>
    <w:multiLevelType w:val="hybridMultilevel"/>
    <w:tmpl w:val="3E862F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B26F78"/>
    <w:multiLevelType w:val="hybridMultilevel"/>
    <w:tmpl w:val="1EF4BE6A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BD771E"/>
    <w:multiLevelType w:val="hybridMultilevel"/>
    <w:tmpl w:val="0024AC0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9E35E5"/>
    <w:multiLevelType w:val="hybridMultilevel"/>
    <w:tmpl w:val="608EA77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424A77"/>
    <w:multiLevelType w:val="hybridMultilevel"/>
    <w:tmpl w:val="DE842B7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463B6C"/>
    <w:multiLevelType w:val="hybridMultilevel"/>
    <w:tmpl w:val="C09484B0"/>
    <w:lvl w:ilvl="0" w:tplc="BBC4BC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3006882">
    <w:abstractNumId w:val="0"/>
  </w:num>
  <w:num w:numId="2" w16cid:durableId="751468055">
    <w:abstractNumId w:val="1"/>
  </w:num>
  <w:num w:numId="3" w16cid:durableId="777257161">
    <w:abstractNumId w:val="2"/>
  </w:num>
  <w:num w:numId="4" w16cid:durableId="1880167513">
    <w:abstractNumId w:val="3"/>
  </w:num>
  <w:num w:numId="5" w16cid:durableId="521283564">
    <w:abstractNumId w:val="4"/>
  </w:num>
  <w:num w:numId="6" w16cid:durableId="133984304">
    <w:abstractNumId w:val="5"/>
  </w:num>
  <w:num w:numId="7" w16cid:durableId="1227379562">
    <w:abstractNumId w:val="6"/>
  </w:num>
  <w:num w:numId="8" w16cid:durableId="1945185185">
    <w:abstractNumId w:val="8"/>
  </w:num>
  <w:num w:numId="9" w16cid:durableId="803549501">
    <w:abstractNumId w:val="22"/>
  </w:num>
  <w:num w:numId="10" w16cid:durableId="1078748072">
    <w:abstractNumId w:val="10"/>
  </w:num>
  <w:num w:numId="11" w16cid:durableId="1003553282">
    <w:abstractNumId w:val="16"/>
  </w:num>
  <w:num w:numId="12" w16cid:durableId="1671326704">
    <w:abstractNumId w:val="14"/>
  </w:num>
  <w:num w:numId="13" w16cid:durableId="671566778">
    <w:abstractNumId w:val="15"/>
  </w:num>
  <w:num w:numId="14" w16cid:durableId="378285410">
    <w:abstractNumId w:val="11"/>
  </w:num>
  <w:num w:numId="15" w16cid:durableId="505556171">
    <w:abstractNumId w:val="19"/>
  </w:num>
  <w:num w:numId="16" w16cid:durableId="45758034">
    <w:abstractNumId w:val="13"/>
  </w:num>
  <w:num w:numId="17" w16cid:durableId="765461716">
    <w:abstractNumId w:val="23"/>
  </w:num>
  <w:num w:numId="18" w16cid:durableId="747314617">
    <w:abstractNumId w:val="21"/>
  </w:num>
  <w:num w:numId="19" w16cid:durableId="1200362492">
    <w:abstractNumId w:val="7"/>
  </w:num>
  <w:num w:numId="20" w16cid:durableId="430974816">
    <w:abstractNumId w:val="12"/>
  </w:num>
  <w:num w:numId="21" w16cid:durableId="510611443">
    <w:abstractNumId w:val="18"/>
  </w:num>
  <w:num w:numId="22" w16cid:durableId="1806894618">
    <w:abstractNumId w:val="17"/>
  </w:num>
  <w:num w:numId="23" w16cid:durableId="1252592036">
    <w:abstractNumId w:val="9"/>
  </w:num>
  <w:num w:numId="24" w16cid:durableId="172976925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0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F9C"/>
    <w:rsid w:val="00001A65"/>
    <w:rsid w:val="00012F48"/>
    <w:rsid w:val="000251A2"/>
    <w:rsid w:val="0003102B"/>
    <w:rsid w:val="00031D42"/>
    <w:rsid w:val="0005111B"/>
    <w:rsid w:val="000552C6"/>
    <w:rsid w:val="00055DC5"/>
    <w:rsid w:val="00060372"/>
    <w:rsid w:val="000610A8"/>
    <w:rsid w:val="00062B9C"/>
    <w:rsid w:val="00075613"/>
    <w:rsid w:val="00080942"/>
    <w:rsid w:val="00096E90"/>
    <w:rsid w:val="00097120"/>
    <w:rsid w:val="000A591B"/>
    <w:rsid w:val="000A7630"/>
    <w:rsid w:val="000E094C"/>
    <w:rsid w:val="00101E81"/>
    <w:rsid w:val="001208D6"/>
    <w:rsid w:val="00123298"/>
    <w:rsid w:val="00125B0F"/>
    <w:rsid w:val="00132586"/>
    <w:rsid w:val="0014776E"/>
    <w:rsid w:val="00151E26"/>
    <w:rsid w:val="00165A16"/>
    <w:rsid w:val="0017600B"/>
    <w:rsid w:val="001762F9"/>
    <w:rsid w:val="001A1171"/>
    <w:rsid w:val="001A316E"/>
    <w:rsid w:val="001C59F3"/>
    <w:rsid w:val="001C7708"/>
    <w:rsid w:val="001E712A"/>
    <w:rsid w:val="001F0BE5"/>
    <w:rsid w:val="001F2A7B"/>
    <w:rsid w:val="001F4A64"/>
    <w:rsid w:val="001F7709"/>
    <w:rsid w:val="002046B8"/>
    <w:rsid w:val="00211AD7"/>
    <w:rsid w:val="0021379E"/>
    <w:rsid w:val="0022059C"/>
    <w:rsid w:val="002232F8"/>
    <w:rsid w:val="0022742F"/>
    <w:rsid w:val="002278B6"/>
    <w:rsid w:val="00247530"/>
    <w:rsid w:val="0025585C"/>
    <w:rsid w:val="002561E4"/>
    <w:rsid w:val="002603B2"/>
    <w:rsid w:val="00260DA8"/>
    <w:rsid w:val="002666D0"/>
    <w:rsid w:val="00266B32"/>
    <w:rsid w:val="00282545"/>
    <w:rsid w:val="0029161C"/>
    <w:rsid w:val="00295E32"/>
    <w:rsid w:val="00296552"/>
    <w:rsid w:val="0029736E"/>
    <w:rsid w:val="002A11B6"/>
    <w:rsid w:val="002A6BBE"/>
    <w:rsid w:val="002C347E"/>
    <w:rsid w:val="002D7639"/>
    <w:rsid w:val="002D76A6"/>
    <w:rsid w:val="002E2AF2"/>
    <w:rsid w:val="002E7915"/>
    <w:rsid w:val="002F5DE0"/>
    <w:rsid w:val="0030615C"/>
    <w:rsid w:val="00312B9C"/>
    <w:rsid w:val="00313DB3"/>
    <w:rsid w:val="00322F37"/>
    <w:rsid w:val="003509D4"/>
    <w:rsid w:val="0036151D"/>
    <w:rsid w:val="00373EF9"/>
    <w:rsid w:val="00381C6A"/>
    <w:rsid w:val="003B3E75"/>
    <w:rsid w:val="003C7FEC"/>
    <w:rsid w:val="003F3745"/>
    <w:rsid w:val="003F6303"/>
    <w:rsid w:val="004020CE"/>
    <w:rsid w:val="004034CA"/>
    <w:rsid w:val="00404B2E"/>
    <w:rsid w:val="00405E50"/>
    <w:rsid w:val="004147FB"/>
    <w:rsid w:val="0042067C"/>
    <w:rsid w:val="00426A83"/>
    <w:rsid w:val="00433FF1"/>
    <w:rsid w:val="004430D1"/>
    <w:rsid w:val="00443150"/>
    <w:rsid w:val="004514A5"/>
    <w:rsid w:val="00457212"/>
    <w:rsid w:val="0046061A"/>
    <w:rsid w:val="004708DB"/>
    <w:rsid w:val="00473AA1"/>
    <w:rsid w:val="0048098E"/>
    <w:rsid w:val="004840C4"/>
    <w:rsid w:val="0049250C"/>
    <w:rsid w:val="004A3CB0"/>
    <w:rsid w:val="004D497D"/>
    <w:rsid w:val="004E3B72"/>
    <w:rsid w:val="004E414A"/>
    <w:rsid w:val="004F7D2A"/>
    <w:rsid w:val="00506456"/>
    <w:rsid w:val="005147E3"/>
    <w:rsid w:val="005425E1"/>
    <w:rsid w:val="00544CE5"/>
    <w:rsid w:val="00546EF6"/>
    <w:rsid w:val="00556886"/>
    <w:rsid w:val="005905EA"/>
    <w:rsid w:val="005916AB"/>
    <w:rsid w:val="005A402D"/>
    <w:rsid w:val="005B6952"/>
    <w:rsid w:val="005C38BF"/>
    <w:rsid w:val="005F3B42"/>
    <w:rsid w:val="00606579"/>
    <w:rsid w:val="00606E32"/>
    <w:rsid w:val="00622154"/>
    <w:rsid w:val="00630BEC"/>
    <w:rsid w:val="00636180"/>
    <w:rsid w:val="00640EF4"/>
    <w:rsid w:val="006440C9"/>
    <w:rsid w:val="00645B2C"/>
    <w:rsid w:val="00650E9B"/>
    <w:rsid w:val="00651F16"/>
    <w:rsid w:val="00674EAF"/>
    <w:rsid w:val="0068257D"/>
    <w:rsid w:val="00683F03"/>
    <w:rsid w:val="006A3F33"/>
    <w:rsid w:val="006B1F0A"/>
    <w:rsid w:val="006D62F1"/>
    <w:rsid w:val="006E0BAA"/>
    <w:rsid w:val="006E69B8"/>
    <w:rsid w:val="007024A3"/>
    <w:rsid w:val="007208A7"/>
    <w:rsid w:val="00720D3C"/>
    <w:rsid w:val="00724194"/>
    <w:rsid w:val="0072467C"/>
    <w:rsid w:val="00734D1A"/>
    <w:rsid w:val="007442D4"/>
    <w:rsid w:val="00760BF9"/>
    <w:rsid w:val="00766A40"/>
    <w:rsid w:val="00776DC4"/>
    <w:rsid w:val="00785FDA"/>
    <w:rsid w:val="00796C02"/>
    <w:rsid w:val="007A5562"/>
    <w:rsid w:val="007A5F57"/>
    <w:rsid w:val="007B2213"/>
    <w:rsid w:val="007D6192"/>
    <w:rsid w:val="007D7123"/>
    <w:rsid w:val="007E05C0"/>
    <w:rsid w:val="007F06C7"/>
    <w:rsid w:val="007F5216"/>
    <w:rsid w:val="007F6A4F"/>
    <w:rsid w:val="00802171"/>
    <w:rsid w:val="00824DC1"/>
    <w:rsid w:val="00831E78"/>
    <w:rsid w:val="008354D9"/>
    <w:rsid w:val="00835874"/>
    <w:rsid w:val="0085264B"/>
    <w:rsid w:val="00865BFD"/>
    <w:rsid w:val="00865F1C"/>
    <w:rsid w:val="00883829"/>
    <w:rsid w:val="00886B71"/>
    <w:rsid w:val="008938A1"/>
    <w:rsid w:val="008B00EE"/>
    <w:rsid w:val="008B27C2"/>
    <w:rsid w:val="008B55BF"/>
    <w:rsid w:val="008B7998"/>
    <w:rsid w:val="008C2871"/>
    <w:rsid w:val="008C3B2C"/>
    <w:rsid w:val="008C54D5"/>
    <w:rsid w:val="008C5A92"/>
    <w:rsid w:val="008C69E0"/>
    <w:rsid w:val="008D48FC"/>
    <w:rsid w:val="008D6C6B"/>
    <w:rsid w:val="008E0472"/>
    <w:rsid w:val="008E3D49"/>
    <w:rsid w:val="008E543E"/>
    <w:rsid w:val="008E6D84"/>
    <w:rsid w:val="008F22E8"/>
    <w:rsid w:val="008F34E8"/>
    <w:rsid w:val="008F5394"/>
    <w:rsid w:val="008F7CA8"/>
    <w:rsid w:val="0090233F"/>
    <w:rsid w:val="009039EA"/>
    <w:rsid w:val="00904CFB"/>
    <w:rsid w:val="00904E0D"/>
    <w:rsid w:val="0091154E"/>
    <w:rsid w:val="00915D02"/>
    <w:rsid w:val="0093002D"/>
    <w:rsid w:val="009334CF"/>
    <w:rsid w:val="0098711A"/>
    <w:rsid w:val="009A3A97"/>
    <w:rsid w:val="009A5208"/>
    <w:rsid w:val="009A59BC"/>
    <w:rsid w:val="009A6F9C"/>
    <w:rsid w:val="009A7910"/>
    <w:rsid w:val="009D3531"/>
    <w:rsid w:val="009D494E"/>
    <w:rsid w:val="009D6EF7"/>
    <w:rsid w:val="009F4570"/>
    <w:rsid w:val="00A13717"/>
    <w:rsid w:val="00A140DC"/>
    <w:rsid w:val="00A25B57"/>
    <w:rsid w:val="00A329E3"/>
    <w:rsid w:val="00A425BF"/>
    <w:rsid w:val="00A56A12"/>
    <w:rsid w:val="00A60114"/>
    <w:rsid w:val="00A90AE7"/>
    <w:rsid w:val="00AA039E"/>
    <w:rsid w:val="00AB2FDC"/>
    <w:rsid w:val="00AD4ABC"/>
    <w:rsid w:val="00AE527D"/>
    <w:rsid w:val="00AE5BA9"/>
    <w:rsid w:val="00AF7C53"/>
    <w:rsid w:val="00B11928"/>
    <w:rsid w:val="00B11D23"/>
    <w:rsid w:val="00B13500"/>
    <w:rsid w:val="00B155D0"/>
    <w:rsid w:val="00B320AA"/>
    <w:rsid w:val="00B40070"/>
    <w:rsid w:val="00B53D38"/>
    <w:rsid w:val="00B621CB"/>
    <w:rsid w:val="00B723C0"/>
    <w:rsid w:val="00B73256"/>
    <w:rsid w:val="00B80ACB"/>
    <w:rsid w:val="00B908E2"/>
    <w:rsid w:val="00B94C08"/>
    <w:rsid w:val="00BA04B1"/>
    <w:rsid w:val="00BA6221"/>
    <w:rsid w:val="00BB0BC7"/>
    <w:rsid w:val="00BB34B3"/>
    <w:rsid w:val="00BB4932"/>
    <w:rsid w:val="00BB73B6"/>
    <w:rsid w:val="00BB77B5"/>
    <w:rsid w:val="00BC1C2A"/>
    <w:rsid w:val="00BD1B7B"/>
    <w:rsid w:val="00BD5D13"/>
    <w:rsid w:val="00BE1833"/>
    <w:rsid w:val="00BF23BC"/>
    <w:rsid w:val="00C17D66"/>
    <w:rsid w:val="00C4128A"/>
    <w:rsid w:val="00C52BE7"/>
    <w:rsid w:val="00C54DE0"/>
    <w:rsid w:val="00C562E4"/>
    <w:rsid w:val="00C92F37"/>
    <w:rsid w:val="00C93F2B"/>
    <w:rsid w:val="00C96951"/>
    <w:rsid w:val="00CA0908"/>
    <w:rsid w:val="00CA0E37"/>
    <w:rsid w:val="00CC0458"/>
    <w:rsid w:val="00CC3597"/>
    <w:rsid w:val="00CD5CE2"/>
    <w:rsid w:val="00CE2B8C"/>
    <w:rsid w:val="00CE54BC"/>
    <w:rsid w:val="00CE615F"/>
    <w:rsid w:val="00CF1264"/>
    <w:rsid w:val="00D05225"/>
    <w:rsid w:val="00D11FCB"/>
    <w:rsid w:val="00D2333A"/>
    <w:rsid w:val="00D2480C"/>
    <w:rsid w:val="00D271AD"/>
    <w:rsid w:val="00D33FE7"/>
    <w:rsid w:val="00D67595"/>
    <w:rsid w:val="00D74393"/>
    <w:rsid w:val="00D91E41"/>
    <w:rsid w:val="00D93DFA"/>
    <w:rsid w:val="00D9737E"/>
    <w:rsid w:val="00DA61B2"/>
    <w:rsid w:val="00DB2F2D"/>
    <w:rsid w:val="00DC1006"/>
    <w:rsid w:val="00DC5C7D"/>
    <w:rsid w:val="00DC7501"/>
    <w:rsid w:val="00DD230B"/>
    <w:rsid w:val="00DD59EF"/>
    <w:rsid w:val="00DE1F98"/>
    <w:rsid w:val="00DF13A5"/>
    <w:rsid w:val="00E04302"/>
    <w:rsid w:val="00E11AD9"/>
    <w:rsid w:val="00E14FF4"/>
    <w:rsid w:val="00E2645E"/>
    <w:rsid w:val="00E3420A"/>
    <w:rsid w:val="00E45169"/>
    <w:rsid w:val="00E539FA"/>
    <w:rsid w:val="00E77BE4"/>
    <w:rsid w:val="00E84CDF"/>
    <w:rsid w:val="00E94F8A"/>
    <w:rsid w:val="00E95E2A"/>
    <w:rsid w:val="00EA4F5D"/>
    <w:rsid w:val="00EA781B"/>
    <w:rsid w:val="00EB1418"/>
    <w:rsid w:val="00EC2410"/>
    <w:rsid w:val="00EC681E"/>
    <w:rsid w:val="00EC6D53"/>
    <w:rsid w:val="00ED1691"/>
    <w:rsid w:val="00EE7CB1"/>
    <w:rsid w:val="00EF086D"/>
    <w:rsid w:val="00EF5C22"/>
    <w:rsid w:val="00F073C7"/>
    <w:rsid w:val="00F24278"/>
    <w:rsid w:val="00F35972"/>
    <w:rsid w:val="00F43080"/>
    <w:rsid w:val="00F4484B"/>
    <w:rsid w:val="00F44CA6"/>
    <w:rsid w:val="00F56D3F"/>
    <w:rsid w:val="00F6296A"/>
    <w:rsid w:val="00F769F3"/>
    <w:rsid w:val="00F84F44"/>
    <w:rsid w:val="00F865DE"/>
    <w:rsid w:val="00F90D84"/>
    <w:rsid w:val="00F94B42"/>
    <w:rsid w:val="00FA2F8B"/>
    <w:rsid w:val="00FA56A6"/>
    <w:rsid w:val="00FA7F1A"/>
    <w:rsid w:val="00FD3CC2"/>
    <w:rsid w:val="00FE446A"/>
    <w:rsid w:val="00FF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88181F"/>
  <w15:chartTrackingRefBased/>
  <w15:docId w15:val="{87C9D0D1-0162-443C-AFA4-C754C6CE5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C7708"/>
    <w:pPr>
      <w:suppressAutoHyphens/>
    </w:pPr>
    <w:rPr>
      <w:sz w:val="24"/>
      <w:szCs w:val="24"/>
      <w:lang w:val="fr-CA" w:eastAsia="ar-SA"/>
    </w:rPr>
  </w:style>
  <w:style w:type="paragraph" w:styleId="Titre1">
    <w:name w:val="heading 1"/>
    <w:basedOn w:val="Normal"/>
    <w:next w:val="Normal"/>
    <w:qFormat/>
    <w:rsid w:val="001C7708"/>
    <w:pPr>
      <w:keepNext/>
      <w:tabs>
        <w:tab w:val="num" w:pos="0"/>
      </w:tabs>
      <w:jc w:val="center"/>
      <w:outlineLvl w:val="0"/>
    </w:pPr>
    <w:rPr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1C7708"/>
  </w:style>
  <w:style w:type="character" w:customStyle="1" w:styleId="WW-Absatz-Standardschriftart">
    <w:name w:val="WW-Absatz-Standardschriftart"/>
    <w:rsid w:val="001C7708"/>
  </w:style>
  <w:style w:type="character" w:customStyle="1" w:styleId="WW-Absatz-Standardschriftart1">
    <w:name w:val="WW-Absatz-Standardschriftart1"/>
    <w:rsid w:val="001C7708"/>
  </w:style>
  <w:style w:type="character" w:customStyle="1" w:styleId="Policepardfaut1">
    <w:name w:val="Police par défaut1"/>
    <w:rsid w:val="001C7708"/>
  </w:style>
  <w:style w:type="character" w:customStyle="1" w:styleId="Caractresdenumrotation">
    <w:name w:val="Caractères de numérotation"/>
    <w:rsid w:val="001C7708"/>
  </w:style>
  <w:style w:type="character" w:customStyle="1" w:styleId="Puces">
    <w:name w:val="Puces"/>
    <w:rsid w:val="001C7708"/>
    <w:rPr>
      <w:rFonts w:ascii="StarSymbol" w:eastAsia="StarSymbol" w:hAnsi="StarSymbol"/>
      <w:sz w:val="18"/>
    </w:rPr>
  </w:style>
  <w:style w:type="paragraph" w:customStyle="1" w:styleId="Titre10">
    <w:name w:val="Titre1"/>
    <w:basedOn w:val="Normal"/>
    <w:next w:val="Corpsdetexte"/>
    <w:rsid w:val="001C7708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Corpsdetexte">
    <w:name w:val="Body Text"/>
    <w:basedOn w:val="Normal"/>
    <w:rsid w:val="001C7708"/>
    <w:pPr>
      <w:spacing w:after="120"/>
    </w:pPr>
  </w:style>
  <w:style w:type="paragraph" w:styleId="Liste">
    <w:name w:val="List"/>
    <w:basedOn w:val="Corpsdetexte"/>
    <w:rsid w:val="001C7708"/>
    <w:rPr>
      <w:rFonts w:cs="Tahoma"/>
    </w:rPr>
  </w:style>
  <w:style w:type="paragraph" w:customStyle="1" w:styleId="Lgende1">
    <w:name w:val="Légende1"/>
    <w:basedOn w:val="Normal"/>
    <w:rsid w:val="001C7708"/>
    <w:pPr>
      <w:suppressLineNumbers/>
      <w:spacing w:before="120" w:after="120"/>
    </w:pPr>
    <w:rPr>
      <w:rFonts w:cs="Tahoma"/>
      <w:i/>
      <w:iCs/>
    </w:rPr>
  </w:style>
  <w:style w:type="paragraph" w:customStyle="1" w:styleId="Rpertoire">
    <w:name w:val="Répertoire"/>
    <w:basedOn w:val="Normal"/>
    <w:rsid w:val="001C7708"/>
    <w:pPr>
      <w:suppressLineNumbers/>
    </w:pPr>
    <w:rPr>
      <w:rFonts w:cs="Tahoma"/>
    </w:rPr>
  </w:style>
  <w:style w:type="paragraph" w:styleId="Titre">
    <w:name w:val="Title"/>
    <w:basedOn w:val="Normal"/>
    <w:next w:val="Sous-titre"/>
    <w:qFormat/>
    <w:rsid w:val="001C7708"/>
    <w:pPr>
      <w:jc w:val="center"/>
    </w:pPr>
    <w:rPr>
      <w:b/>
      <w:bCs/>
    </w:rPr>
  </w:style>
  <w:style w:type="paragraph" w:styleId="Sous-titre">
    <w:name w:val="Subtitle"/>
    <w:basedOn w:val="Normal"/>
    <w:next w:val="Corpsdetexte"/>
    <w:qFormat/>
    <w:rsid w:val="001C7708"/>
    <w:pPr>
      <w:jc w:val="center"/>
    </w:pPr>
    <w:rPr>
      <w:b/>
      <w:bCs/>
    </w:rPr>
  </w:style>
  <w:style w:type="table" w:styleId="Grilledutableau">
    <w:name w:val="Table Grid"/>
    <w:basedOn w:val="TableauNormal"/>
    <w:rsid w:val="009A6F9C"/>
    <w:pPr>
      <w:suppressAutoHyphens/>
    </w:pPr>
    <w:rPr>
      <w:lang w:val="en-CA"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630BEC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630BEC"/>
    <w:pPr>
      <w:tabs>
        <w:tab w:val="center" w:pos="4320"/>
        <w:tab w:val="right" w:pos="8640"/>
      </w:tabs>
    </w:pPr>
  </w:style>
  <w:style w:type="paragraph" w:styleId="Paragraphedeliste">
    <w:name w:val="List Paragraph"/>
    <w:basedOn w:val="Normal"/>
    <w:uiPriority w:val="34"/>
    <w:qFormat/>
    <w:rsid w:val="009A7910"/>
    <w:pPr>
      <w:ind w:left="720"/>
      <w:contextualSpacing/>
    </w:pPr>
  </w:style>
  <w:style w:type="paragraph" w:styleId="Textedebulles">
    <w:name w:val="Balloon Text"/>
    <w:basedOn w:val="Normal"/>
    <w:link w:val="TextedebullesCar"/>
    <w:rsid w:val="008B55B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B55BF"/>
    <w:rPr>
      <w:rFonts w:ascii="Tahoma" w:hAnsi="Tahoma" w:cs="Tahoma"/>
      <w:sz w:val="16"/>
      <w:szCs w:val="16"/>
      <w:lang w:eastAsia="ar-SA"/>
    </w:rPr>
  </w:style>
  <w:style w:type="character" w:styleId="Lienhypertexte">
    <w:name w:val="Hyperlink"/>
    <w:rsid w:val="002A6BBE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6151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rsid w:val="00001A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17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Pages/ResponsePage.aspx?id=DSJn_jB3UEuM77F7sVPSltpC926eTtZJjcPL9P7C8sRUMlM3SVRDVEs4Q0YwREFOWVlCNVg2TllKVC4u&amp;origin=Invitation&amp;channel=0" TargetMode="External"/><Relationship Id="rId13" Type="http://schemas.openxmlformats.org/officeDocument/2006/relationships/hyperlink" Target="https://www.quebec.ca/education/prescolaire-primaire-et-secondaire/administration-encadrements/gouvernance-scolaire/conseil-etablissement/formation-obligatoir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office.com/Pages/ResponsePage.aspx?id=DSJn_jB3UEuM77F7sVPSltpC926eTtZJjcPL9P7C8sRUQzlXRVhGNk04N0o4R0tQRlJXV0RWQlJEUC4u&amp;origin=Invitation&amp;channel=0" TargetMode="External"/><Relationship Id="rId12" Type="http://schemas.openxmlformats.org/officeDocument/2006/relationships/hyperlink" Target="https://forms.office.com/Pages/ResponsePage.aspx?id=DSJn_jB3UEuM77F7sVPSltpC926eTtZJjcPL9P7C8sRUQzlXRVhGNk04N0o4R0tQRlJXV0RWQlJEUC4u&amp;origin=Invitation&amp;channel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orms.office.com/Pages/ResponsePage.aspx?id=DSJn_jB3UEuM77F7sVPSltpC926eTtZJjcPL9P7C8sRUQzlXRVhGNk04N0o4R0tQRlJXV0RWQlJEUC4u&amp;origin=Invitation&amp;channel=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forms.office.com/Pages/ResponsePage.aspx?id=DSJn_jB3UEuM77F7sVPSltpC926eTtZJjcPL9P7C8sRUQkE4RDZaNTE1TTRKUFhZQlNZV1pWSlBXMC4u&amp;origin=Invitation&amp;channel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office.com/Pages/ResponsePage.aspx?id=DSJn_jB3UEuM77F7sVPSltpC926eTtZJjcPL9P7C8sRUOEVMTkJBQzlFWVFXWVVXNFoyV0FJM1ZJWC4u&amp;origin=Invitation&amp;channel=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696</Words>
  <Characters>3830</Characters>
  <Application>Microsoft Office Word</Application>
  <DocSecurity>0</DocSecurity>
  <Lines>31</Lines>
  <Paragraphs>9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4" baseType="lpstr">
      <vt:lpstr>CONSEIL D’ÉTABLISSEMENT</vt:lpstr>
      <vt:lpstr>CONSEIL D’ÉTABLISSEMENT</vt:lpstr>
      <vt:lpstr/>
      <vt:lpstr>ORDRE DU JOUR</vt:lpstr>
    </vt:vector>
  </TitlesOfParts>
  <Company>home</Company>
  <LinksUpToDate>false</LinksUpToDate>
  <CharactersWithSpaces>4517</CharactersWithSpaces>
  <SharedDoc>false</SharedDoc>
  <HLinks>
    <vt:vector size="6" baseType="variant">
      <vt:variant>
        <vt:i4>2293800</vt:i4>
      </vt:variant>
      <vt:variant>
        <vt:i4>0</vt:i4>
      </vt:variant>
      <vt:variant>
        <vt:i4>0</vt:i4>
      </vt:variant>
      <vt:variant>
        <vt:i4>5</vt:i4>
      </vt:variant>
      <vt:variant>
        <vt:lpwstr>https://www.quebec.ca/education/prescolaire-primaire-et-secondaire/gouvernance-scolaire/conseil-etablissement/formation-obligatoire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CONSEIL D’ÉTABLISSEMENT</dc:title>
  <dc:subject/>
  <dc:creator>Alaige1</dc:creator>
  <cp:keywords/>
  <cp:lastModifiedBy>Julie Cuerrier</cp:lastModifiedBy>
  <cp:revision>2</cp:revision>
  <cp:lastPrinted>2023-10-03T15:32:00Z</cp:lastPrinted>
  <dcterms:created xsi:type="dcterms:W3CDTF">2026-10-26T12:33:00Z</dcterms:created>
  <dcterms:modified xsi:type="dcterms:W3CDTF">2026-10-26T12:33:00Z</dcterms:modified>
</cp:coreProperties>
</file>